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F625" w14:textId="77777777" w:rsidR="00101CE5" w:rsidRPr="00AD3346" w:rsidRDefault="00101CE5" w:rsidP="00AD3346">
      <w:pPr>
        <w:autoSpaceDE w:val="0"/>
        <w:autoSpaceDN w:val="0"/>
        <w:adjustRightInd w:val="0"/>
        <w:spacing w:after="0" w:line="32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0C932" w14:textId="77777777" w:rsidR="00101CE5" w:rsidRPr="00AD3346" w:rsidRDefault="00101CE5" w:rsidP="00AD3346">
      <w:pPr>
        <w:autoSpaceDE w:val="0"/>
        <w:autoSpaceDN w:val="0"/>
        <w:adjustRightInd w:val="0"/>
        <w:spacing w:after="0" w:line="32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B3889D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jc w:val="right"/>
        <w:rPr>
          <w:bCs/>
          <w:color w:val="000000"/>
          <w:sz w:val="28"/>
          <w:szCs w:val="28"/>
        </w:rPr>
      </w:pPr>
      <w:r w:rsidRPr="00AD334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89B1E8" wp14:editId="147AE3A1">
            <wp:simplePos x="0" y="0"/>
            <wp:positionH relativeFrom="column">
              <wp:posOffset>2695740</wp:posOffset>
            </wp:positionH>
            <wp:positionV relativeFrom="paragraph">
              <wp:posOffset>143031</wp:posOffset>
            </wp:positionV>
            <wp:extent cx="676910" cy="7239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346">
        <w:rPr>
          <w:bCs/>
          <w:color w:val="000000"/>
          <w:sz w:val="28"/>
          <w:szCs w:val="28"/>
        </w:rPr>
        <w:t>Проект</w:t>
      </w:r>
    </w:p>
    <w:p w14:paraId="378CB5D8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2C28EBE6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38EE9485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 xml:space="preserve">                        </w:t>
      </w:r>
    </w:p>
    <w:p w14:paraId="33C49479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1780BDDA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>МИНИСТЕРСТВО ТРАНСПОРТА И ДОРОЖНОГО ХОЗЯЙСТВА НОВГОРОДСКОЙ ОБЛАСТИ</w:t>
      </w:r>
    </w:p>
    <w:p w14:paraId="41000A25" w14:textId="77777777" w:rsidR="00AD3346" w:rsidRPr="00AD3346" w:rsidRDefault="00AD3346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</w:p>
    <w:p w14:paraId="3991FEE4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> П О С Т А Н О В Л Е Н И Е</w:t>
      </w:r>
    </w:p>
    <w:p w14:paraId="30EC3550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</w:p>
    <w:p w14:paraId="70C618A6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  <w:r w:rsidRPr="00AD3346">
        <w:rPr>
          <w:color w:val="000000"/>
          <w:sz w:val="28"/>
          <w:szCs w:val="28"/>
        </w:rPr>
        <w:t xml:space="preserve">от                       № </w:t>
      </w:r>
    </w:p>
    <w:p w14:paraId="7AAC894B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  <w:r w:rsidRPr="00AD3346">
        <w:rPr>
          <w:color w:val="000000"/>
          <w:sz w:val="28"/>
          <w:szCs w:val="28"/>
        </w:rPr>
        <w:t>Великий Новгород</w:t>
      </w:r>
    </w:p>
    <w:p w14:paraId="481BFF27" w14:textId="77777777" w:rsidR="00101CE5" w:rsidRPr="00AD3346" w:rsidRDefault="00101CE5" w:rsidP="00AD3346">
      <w:pPr>
        <w:spacing w:after="0" w:line="320" w:lineRule="atLeast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184D36" w14:textId="77777777" w:rsidR="00101CE5" w:rsidRPr="00AD3346" w:rsidRDefault="00101CE5" w:rsidP="00AD3346">
      <w:pPr>
        <w:spacing w:after="0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kern w:val="32"/>
          <w:sz w:val="28"/>
          <w:szCs w:val="28"/>
        </w:rPr>
        <w:t>Об утверждении административного регламента</w:t>
      </w:r>
    </w:p>
    <w:p w14:paraId="40570CD9" w14:textId="77777777" w:rsidR="00101CE5" w:rsidRPr="00AD3346" w:rsidRDefault="00101CE5" w:rsidP="00AD3346">
      <w:pPr>
        <w:spacing w:after="0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94C0F7" w14:textId="77777777" w:rsidR="00AD3346" w:rsidRPr="00AD3346" w:rsidRDefault="00101CE5" w:rsidP="00AD3346">
      <w:pPr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 декабря 2022 года № 580-ФЗ «</w:t>
      </w:r>
      <w:r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», постановлением Правительства Новгородской области от 29.09.2023 № 450 «</w:t>
      </w:r>
      <w:r w:rsidRPr="00AD3346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перевозок пассажиров и багажа легковым такси на территории Новгородской области» министерство транспорта 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хозяйства Новгородской области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73BB9F4A" w14:textId="77777777" w:rsidR="00AD3346" w:rsidRPr="00AD3346" w:rsidRDefault="00AD3346" w:rsidP="00AD3346">
      <w:pPr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AD8BC" w14:textId="77777777" w:rsidR="00101CE5" w:rsidRPr="00AD3346" w:rsidRDefault="00101CE5" w:rsidP="00AD3346">
      <w:pPr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государственной услуги </w:t>
      </w:r>
      <w:r w:rsidRPr="00AD3346">
        <w:rPr>
          <w:rFonts w:ascii="Times New Roman" w:hAnsi="Times New Roman" w:cs="Times New Roman"/>
          <w:sz w:val="28"/>
          <w:szCs w:val="28"/>
        </w:rPr>
        <w:t>«Внесение сведений в региональный реестр легковых такси, их изменение или исключение сведений из регионального реестра легковых такси, получение выписки из регионального реестра легковых такси»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B99212" w14:textId="77777777" w:rsidR="00101CE5" w:rsidRPr="00AD3346" w:rsidRDefault="00AD3346" w:rsidP="00AD3346">
      <w:pPr>
        <w:spacing w:after="0" w:line="3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1CE5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1CE5" w:rsidRPr="00AD3346">
        <w:rPr>
          <w:rFonts w:ascii="Times New Roman" w:hAnsi="Times New Roman" w:cs="Times New Roman"/>
          <w:sz w:val="28"/>
          <w:szCs w:val="28"/>
        </w:rPr>
        <w:t>Опубликовать постановление в газете «Новгородские ведомости» и разместить на «Официальном интернет-портале правовой информации» (</w:t>
      </w:r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1CE5" w:rsidRPr="00AD33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101CE5" w:rsidRPr="00AD3346">
        <w:rPr>
          <w:rFonts w:ascii="Times New Roman" w:hAnsi="Times New Roman" w:cs="Times New Roman"/>
          <w:sz w:val="28"/>
          <w:szCs w:val="28"/>
        </w:rPr>
        <w:t>.</w:t>
      </w:r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01CE5" w:rsidRPr="00AD33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1CE5" w:rsidRPr="00AD3346">
        <w:rPr>
          <w:rFonts w:ascii="Times New Roman" w:hAnsi="Times New Roman" w:cs="Times New Roman"/>
          <w:sz w:val="28"/>
          <w:szCs w:val="28"/>
        </w:rPr>
        <w:t>).</w:t>
      </w:r>
    </w:p>
    <w:p w14:paraId="2F257410" w14:textId="77777777" w:rsidR="00101CE5" w:rsidRPr="00AD3346" w:rsidRDefault="00101CE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25424" w14:textId="77777777" w:rsidR="00101CE5" w:rsidRPr="00AD3346" w:rsidRDefault="00101CE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2CA1C" w14:textId="77777777" w:rsidR="00101CE5" w:rsidRPr="00AD3346" w:rsidRDefault="00101CE5" w:rsidP="00AD3346">
      <w:pPr>
        <w:spacing w:after="12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Проект подготовил и завизировал:</w:t>
      </w:r>
    </w:p>
    <w:p w14:paraId="36D076A1" w14:textId="77777777" w:rsidR="00101CE5" w:rsidRPr="00AD3346" w:rsidRDefault="00101CE5" w:rsidP="00AD3346">
      <w:pPr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Первый заместитель министра транспорта </w:t>
      </w:r>
    </w:p>
    <w:p w14:paraId="7663CBE3" w14:textId="77777777" w:rsidR="00101CE5" w:rsidRPr="00AD3346" w:rsidRDefault="00101CE5" w:rsidP="00AD3346">
      <w:pPr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и дорожного хозяйства</w:t>
      </w:r>
    </w:p>
    <w:p w14:paraId="6D91B5A7" w14:textId="77777777" w:rsidR="00101CE5" w:rsidRPr="00AD3346" w:rsidRDefault="00101CE5" w:rsidP="00AD3346">
      <w:pPr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Новгородской области                                                               </w:t>
      </w:r>
      <w:r w:rsidR="00AD3346"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А.И. Алексеева</w:t>
      </w:r>
    </w:p>
    <w:p w14:paraId="09F2C0FB" w14:textId="77777777" w:rsidR="00AD3346" w:rsidRPr="00AD3346" w:rsidRDefault="00AD3346" w:rsidP="00AD3346">
      <w:pPr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E213A8" w14:textId="77777777" w:rsidR="00AD3346" w:rsidRPr="00AD3346" w:rsidRDefault="00AD3346" w:rsidP="00AD3346">
      <w:pPr>
        <w:tabs>
          <w:tab w:val="left" w:pos="3782"/>
        </w:tabs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штамп"/>
      <w:bookmarkEnd w:id="0"/>
    </w:p>
    <w:p w14:paraId="3C18EFE5" w14:textId="77777777" w:rsidR="00AD3346" w:rsidRPr="00AD3346" w:rsidRDefault="00AD3346" w:rsidP="00AD3346">
      <w:pPr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B7F232" w14:textId="77777777" w:rsidR="00AD3346" w:rsidRPr="00AD3346" w:rsidRDefault="00AD3346" w:rsidP="00AD3346">
      <w:pPr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D31F03" w14:textId="77777777" w:rsidR="00101CE5" w:rsidRPr="00AD3346" w:rsidRDefault="00101CE5" w:rsidP="00AD3346">
      <w:pPr>
        <w:autoSpaceDE w:val="0"/>
        <w:autoSpaceDN w:val="0"/>
        <w:adjustRightInd w:val="0"/>
        <w:spacing w:after="0" w:line="32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98E6E" w14:textId="77777777" w:rsidR="00101CE5" w:rsidRPr="00AD3346" w:rsidRDefault="00101CE5" w:rsidP="00AD3346">
      <w:pPr>
        <w:autoSpaceDE w:val="0"/>
        <w:autoSpaceDN w:val="0"/>
        <w:adjustRightInd w:val="0"/>
        <w:spacing w:after="0" w:line="32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B9F1B7" w14:textId="77777777" w:rsidR="00BC5C07" w:rsidRPr="00AD3346" w:rsidRDefault="00BC5C07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Приложение</w:t>
      </w:r>
    </w:p>
    <w:p w14:paraId="3E7AFEEE" w14:textId="77777777" w:rsidR="00BC5C07" w:rsidRPr="00AD3346" w:rsidRDefault="00BC5C07" w:rsidP="00AD3346">
      <w:pPr>
        <w:pStyle w:val="ConsPlusNormal"/>
        <w:spacing w:line="3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к </w:t>
      </w:r>
      <w:r w:rsidR="0039102E" w:rsidRPr="00AD3346">
        <w:rPr>
          <w:rFonts w:ascii="Times New Roman" w:hAnsi="Times New Roman" w:cs="Times New Roman"/>
          <w:sz w:val="28"/>
          <w:szCs w:val="28"/>
        </w:rPr>
        <w:t>постановлению министерства транспорта и дорожного хозяйства Новгородской области</w:t>
      </w:r>
    </w:p>
    <w:p w14:paraId="0F92B745" w14:textId="77777777" w:rsidR="00BC5C07" w:rsidRPr="00AD3346" w:rsidRDefault="00BC5C07" w:rsidP="00AD3346">
      <w:pPr>
        <w:pStyle w:val="ConsPlusNormal"/>
        <w:spacing w:line="3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от </w:t>
      </w:r>
      <w:r w:rsidR="00304D8D" w:rsidRPr="00AD3346">
        <w:rPr>
          <w:rFonts w:ascii="Times New Roman" w:hAnsi="Times New Roman" w:cs="Times New Roman"/>
          <w:sz w:val="28"/>
          <w:szCs w:val="28"/>
        </w:rPr>
        <w:t>___________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71587A" w:rsidRPr="00AD3346">
        <w:rPr>
          <w:rFonts w:ascii="Times New Roman" w:hAnsi="Times New Roman" w:cs="Times New Roman"/>
          <w:sz w:val="28"/>
          <w:szCs w:val="28"/>
        </w:rPr>
        <w:t>№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304D8D" w:rsidRPr="00AD3346">
        <w:rPr>
          <w:rFonts w:ascii="Times New Roman" w:hAnsi="Times New Roman" w:cs="Times New Roman"/>
          <w:sz w:val="28"/>
          <w:szCs w:val="28"/>
        </w:rPr>
        <w:t>_______</w:t>
      </w:r>
    </w:p>
    <w:p w14:paraId="0A8D9E7F" w14:textId="77777777" w:rsidR="00BC5C07" w:rsidRDefault="00BC5C0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062C19" w14:textId="77777777" w:rsidR="00AC5287" w:rsidRPr="00AD3346" w:rsidRDefault="00AC528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5D6C399" w14:textId="77777777" w:rsidR="00BC5C07" w:rsidRPr="00AD3346" w:rsidRDefault="00FC15BE" w:rsidP="00AD3346">
      <w:pPr>
        <w:pStyle w:val="ConsPlusTitle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«</w:t>
      </w:r>
      <w:r w:rsidRPr="00AD3346">
        <w:rPr>
          <w:rFonts w:ascii="Times New Roman" w:hAnsi="Times New Roman" w:cs="Times New Roman"/>
          <w:sz w:val="28"/>
          <w:szCs w:val="28"/>
        </w:rPr>
        <w:t xml:space="preserve">Внесение сведений в региональный реестр легковых такси, их изменение или исключение сведений из регионального реестра легковых такси, </w:t>
      </w:r>
      <w:r w:rsidR="0071587A" w:rsidRPr="00AD3346">
        <w:rPr>
          <w:rFonts w:ascii="Times New Roman" w:hAnsi="Times New Roman" w:cs="Times New Roman"/>
          <w:sz w:val="28"/>
          <w:szCs w:val="28"/>
        </w:rPr>
        <w:t>получение выписки из регионального реестра легковых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»</w:t>
      </w:r>
    </w:p>
    <w:p w14:paraId="7B1AC2FC" w14:textId="77777777" w:rsidR="00BC5C07" w:rsidRPr="00AD3346" w:rsidRDefault="00BC5C0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CB727CB" w14:textId="77777777" w:rsidR="00BC5C07" w:rsidRPr="00AD3346" w:rsidRDefault="00BC5C07" w:rsidP="00AD3346">
      <w:pPr>
        <w:pStyle w:val="ConsPlusTitle"/>
        <w:numPr>
          <w:ilvl w:val="0"/>
          <w:numId w:val="2"/>
        </w:numPr>
        <w:spacing w:line="3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97E8677" w14:textId="77777777" w:rsidR="00FF43D0" w:rsidRPr="00AD3346" w:rsidRDefault="00FF43D0" w:rsidP="00AD3346">
      <w:pPr>
        <w:pStyle w:val="ConsPlusTitle"/>
        <w:spacing w:line="320" w:lineRule="atLeast"/>
        <w:ind w:left="927"/>
        <w:outlineLvl w:val="1"/>
        <w:rPr>
          <w:rFonts w:ascii="Times New Roman" w:hAnsi="Times New Roman" w:cs="Times New Roman"/>
          <w:sz w:val="28"/>
          <w:szCs w:val="28"/>
        </w:rPr>
      </w:pPr>
    </w:p>
    <w:p w14:paraId="75F95666" w14:textId="77777777" w:rsidR="000905F5" w:rsidRPr="00AD3346" w:rsidRDefault="00FF43D0" w:rsidP="00AD3346">
      <w:pPr>
        <w:pStyle w:val="ConsPlusTitle"/>
        <w:tabs>
          <w:tab w:val="left" w:pos="709"/>
        </w:tabs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ab/>
      </w:r>
      <w:r w:rsidR="00BC5C07" w:rsidRPr="00AD334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  <w:r w:rsidR="000905F5" w:rsidRPr="00AD3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97478B8" w14:textId="77777777" w:rsidR="00BC5C07" w:rsidRPr="00AD3346" w:rsidRDefault="00BC5C07" w:rsidP="00AD3346">
      <w:pPr>
        <w:tabs>
          <w:tab w:val="left" w:pos="709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«Внесение сведений в региональный реестр легковых такси, их изменение или исключение сведений из регионального реестра легковых такси</w:t>
      </w:r>
      <w:r w:rsidR="0071587A" w:rsidRPr="00AD3346">
        <w:rPr>
          <w:rFonts w:ascii="Times New Roman" w:hAnsi="Times New Roman" w:cs="Times New Roman"/>
          <w:sz w:val="28"/>
          <w:szCs w:val="28"/>
        </w:rPr>
        <w:t>, получение выписки из регионального реестра легковых такси</w:t>
      </w:r>
      <w:r w:rsidRPr="00AD3346">
        <w:rPr>
          <w:rFonts w:ascii="Times New Roman" w:hAnsi="Times New Roman" w:cs="Times New Roman"/>
          <w:sz w:val="28"/>
          <w:szCs w:val="28"/>
        </w:rPr>
        <w:t xml:space="preserve">» устанавливает порядок предоставления государственной услуги по </w:t>
      </w:r>
      <w:r w:rsidR="00007AEF" w:rsidRPr="00AD3346">
        <w:rPr>
          <w:rFonts w:ascii="Times New Roman" w:hAnsi="Times New Roman" w:cs="Times New Roman"/>
          <w:sz w:val="28"/>
          <w:szCs w:val="28"/>
        </w:rPr>
        <w:t>внесению сведений в региональный реестр легковых такси, их изменению или исключению сведений из регионального реестра легковых такси</w:t>
      </w:r>
      <w:r w:rsidRPr="00AD33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D3346" w:rsidRPr="00AD3346">
        <w:rPr>
          <w:rFonts w:ascii="Times New Roman" w:hAnsi="Times New Roman" w:cs="Times New Roman"/>
          <w:sz w:val="28"/>
          <w:szCs w:val="28"/>
        </w:rPr>
        <w:t>–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AD3346" w:rsidRPr="00AD334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007AEF" w:rsidRPr="00AD3346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Pr="00AD3346">
        <w:rPr>
          <w:rFonts w:ascii="Times New Roman" w:hAnsi="Times New Roman" w:cs="Times New Roman"/>
          <w:sz w:val="28"/>
          <w:szCs w:val="28"/>
        </w:rPr>
        <w:t>).</w:t>
      </w:r>
    </w:p>
    <w:p w14:paraId="044819D1" w14:textId="77777777" w:rsidR="0071587A" w:rsidRPr="00AD3346" w:rsidRDefault="0071587A" w:rsidP="00AD3346">
      <w:pPr>
        <w:pStyle w:val="ConsPlusTitle"/>
        <w:tabs>
          <w:tab w:val="left" w:pos="709"/>
        </w:tabs>
        <w:spacing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D131ADA" w14:textId="77777777" w:rsidR="003175E7" w:rsidRPr="00AD3346" w:rsidRDefault="00AD3346" w:rsidP="00AD3346">
      <w:pPr>
        <w:pStyle w:val="ConsPlusTitle"/>
        <w:tabs>
          <w:tab w:val="left" w:pos="709"/>
        </w:tabs>
        <w:spacing w:line="320" w:lineRule="atLeas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ab/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1.2. </w:t>
      </w:r>
      <w:r w:rsidR="00FF43D0" w:rsidRPr="00AD3346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40F9F250" w14:textId="77777777" w:rsidR="00BC5C07" w:rsidRPr="00AD3346" w:rsidRDefault="00FF43D0" w:rsidP="00AD3346">
      <w:pPr>
        <w:pStyle w:val="ConsPlusNormal"/>
        <w:tabs>
          <w:tab w:val="left" w:pos="709"/>
        </w:tabs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государственной услуги </w:t>
      </w:r>
      <w:r w:rsidR="00BC5C07" w:rsidRPr="00AD3346">
        <w:rPr>
          <w:rFonts w:ascii="Times New Roman" w:hAnsi="Times New Roman" w:cs="Times New Roman"/>
          <w:sz w:val="28"/>
          <w:szCs w:val="28"/>
        </w:rPr>
        <w:t>являются юридическ</w:t>
      </w:r>
      <w:r w:rsidRPr="00AD3346">
        <w:rPr>
          <w:rFonts w:ascii="Times New Roman" w:hAnsi="Times New Roman" w:cs="Times New Roman"/>
          <w:sz w:val="28"/>
          <w:szCs w:val="28"/>
        </w:rPr>
        <w:t>ие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лиц</w:t>
      </w:r>
      <w:r w:rsidRPr="00AD3346">
        <w:rPr>
          <w:rFonts w:ascii="Times New Roman" w:hAnsi="Times New Roman" w:cs="Times New Roman"/>
          <w:sz w:val="28"/>
          <w:szCs w:val="28"/>
        </w:rPr>
        <w:t>а</w:t>
      </w:r>
      <w:r w:rsidR="00007AEF" w:rsidRPr="00AD3346">
        <w:rPr>
          <w:rFonts w:ascii="Times New Roman" w:hAnsi="Times New Roman" w:cs="Times New Roman"/>
          <w:sz w:val="28"/>
          <w:szCs w:val="28"/>
        </w:rPr>
        <w:t xml:space="preserve">, 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AD3346">
        <w:rPr>
          <w:rFonts w:ascii="Times New Roman" w:hAnsi="Times New Roman" w:cs="Times New Roman"/>
          <w:sz w:val="28"/>
          <w:szCs w:val="28"/>
        </w:rPr>
        <w:t>е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AD3346">
        <w:rPr>
          <w:rFonts w:ascii="Times New Roman" w:hAnsi="Times New Roman" w:cs="Times New Roman"/>
          <w:sz w:val="28"/>
          <w:szCs w:val="28"/>
        </w:rPr>
        <w:t>и</w:t>
      </w:r>
      <w:r w:rsidR="00007AEF" w:rsidRPr="00AD3346">
        <w:rPr>
          <w:rFonts w:ascii="Times New Roman" w:hAnsi="Times New Roman" w:cs="Times New Roman"/>
          <w:sz w:val="28"/>
          <w:szCs w:val="28"/>
        </w:rPr>
        <w:t>, физическ</w:t>
      </w:r>
      <w:r w:rsidRPr="00AD3346">
        <w:rPr>
          <w:rFonts w:ascii="Times New Roman" w:hAnsi="Times New Roman" w:cs="Times New Roman"/>
          <w:sz w:val="28"/>
          <w:szCs w:val="28"/>
        </w:rPr>
        <w:t>и</w:t>
      </w:r>
      <w:r w:rsidR="00007AEF" w:rsidRPr="00AD3346">
        <w:rPr>
          <w:rFonts w:ascii="Times New Roman" w:hAnsi="Times New Roman" w:cs="Times New Roman"/>
          <w:sz w:val="28"/>
          <w:szCs w:val="28"/>
        </w:rPr>
        <w:t>е лиц</w:t>
      </w:r>
      <w:r w:rsidRPr="00AD3346">
        <w:rPr>
          <w:rFonts w:ascii="Times New Roman" w:hAnsi="Times New Roman" w:cs="Times New Roman"/>
          <w:sz w:val="28"/>
          <w:szCs w:val="28"/>
        </w:rPr>
        <w:t>а</w:t>
      </w:r>
      <w:r w:rsidR="00007AEF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AD3346">
        <w:rPr>
          <w:rFonts w:ascii="Times New Roman" w:hAnsi="Times New Roman" w:cs="Times New Roman"/>
          <w:sz w:val="28"/>
          <w:szCs w:val="28"/>
        </w:rPr>
        <w:t>(их уполномоченные представители)</w:t>
      </w:r>
      <w:r w:rsidR="002E31EF" w:rsidRPr="00AD3346">
        <w:rPr>
          <w:rFonts w:ascii="Times New Roman" w:hAnsi="Times New Roman" w:cs="Times New Roman"/>
          <w:sz w:val="28"/>
          <w:szCs w:val="28"/>
        </w:rPr>
        <w:t>,</w:t>
      </w:r>
      <w:r w:rsidR="00235A7D" w:rsidRPr="00AD3346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2E31EF" w:rsidRPr="00AD3346">
        <w:rPr>
          <w:rFonts w:ascii="Times New Roman" w:hAnsi="Times New Roman" w:cs="Times New Roman"/>
          <w:sz w:val="28"/>
          <w:szCs w:val="28"/>
        </w:rPr>
        <w:t>ющее</w:t>
      </w:r>
      <w:r w:rsidR="00235A7D" w:rsidRPr="00AD3346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2E31EF" w:rsidRPr="00AD3346">
        <w:rPr>
          <w:rFonts w:ascii="Times New Roman" w:hAnsi="Times New Roman" w:cs="Times New Roman"/>
          <w:sz w:val="28"/>
          <w:szCs w:val="28"/>
        </w:rPr>
        <w:t>ым</w:t>
      </w:r>
      <w:r w:rsidR="00235A7D" w:rsidRPr="00AD334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E31EF" w:rsidRPr="00AD3346">
        <w:rPr>
          <w:rFonts w:ascii="Times New Roman" w:hAnsi="Times New Roman" w:cs="Times New Roman"/>
          <w:sz w:val="28"/>
          <w:szCs w:val="28"/>
        </w:rPr>
        <w:t>ом</w:t>
      </w:r>
      <w:r w:rsidR="00F17FED" w:rsidRPr="00AD3346">
        <w:rPr>
          <w:rFonts w:ascii="Times New Roman" w:hAnsi="Times New Roman" w:cs="Times New Roman"/>
          <w:sz w:val="28"/>
          <w:szCs w:val="28"/>
        </w:rPr>
        <w:t>, соответствующ</w:t>
      </w:r>
      <w:r w:rsidR="002D6671" w:rsidRPr="00AD3346">
        <w:rPr>
          <w:rFonts w:ascii="Times New Roman" w:hAnsi="Times New Roman" w:cs="Times New Roman"/>
          <w:sz w:val="28"/>
          <w:szCs w:val="28"/>
        </w:rPr>
        <w:t>им</w:t>
      </w:r>
      <w:r w:rsidR="00F17FED" w:rsidRPr="00AD3346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стать</w:t>
      </w:r>
      <w:r w:rsidR="00FC15BE" w:rsidRPr="00AD3346">
        <w:rPr>
          <w:rFonts w:ascii="Times New Roman" w:hAnsi="Times New Roman" w:cs="Times New Roman"/>
          <w:sz w:val="28"/>
          <w:szCs w:val="28"/>
        </w:rPr>
        <w:t>ей 9</w:t>
      </w:r>
      <w:r w:rsidR="00F17FED" w:rsidRPr="00AD334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5C07" w:rsidRPr="00AD334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4297F" w:rsidRPr="00AD334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14:paraId="4FD1CE17" w14:textId="77777777" w:rsidR="0071587A" w:rsidRPr="00AD3346" w:rsidRDefault="0071587A" w:rsidP="00AD3346">
      <w:pPr>
        <w:pStyle w:val="ConsPlusTitle"/>
        <w:spacing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EDC18D4" w14:textId="77777777" w:rsidR="00BC5C07" w:rsidRPr="00AD3346" w:rsidRDefault="00BC5C07" w:rsidP="00AD3346">
      <w:pPr>
        <w:pStyle w:val="ConsPlusTitle"/>
        <w:numPr>
          <w:ilvl w:val="1"/>
          <w:numId w:val="2"/>
        </w:numPr>
        <w:tabs>
          <w:tab w:val="left" w:pos="709"/>
        </w:tabs>
        <w:spacing w:line="320" w:lineRule="atLeas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  <w:r w:rsidR="00FC15BE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1CB15A01" w14:textId="77777777" w:rsidR="00FF43D0" w:rsidRPr="00AD3346" w:rsidRDefault="00FF43D0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1.3.1</w:t>
      </w:r>
      <w:r w:rsidR="00F47B66" w:rsidRPr="00AD3346">
        <w:rPr>
          <w:sz w:val="28"/>
          <w:szCs w:val="28"/>
        </w:rPr>
        <w:t>.</w:t>
      </w:r>
      <w:r w:rsidRPr="00AD3346">
        <w:rPr>
          <w:sz w:val="28"/>
          <w:szCs w:val="28"/>
        </w:rPr>
        <w:t xml:space="preserve"> Информацию по вопросам предоставления государственной услуги лица, заинтересованные в предоставлении государственной услуги, могут получить:</w:t>
      </w:r>
    </w:p>
    <w:p w14:paraId="5AD69BCC" w14:textId="77777777" w:rsidR="00FF43D0" w:rsidRPr="00AD3346" w:rsidRDefault="00AD3346" w:rsidP="00AD3346">
      <w:pPr>
        <w:tabs>
          <w:tab w:val="left" w:pos="851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 личном обращении в министерство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транспорта и дорожного хозяйства Новгородской области  (далее – министерство)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14:paraId="7623CD3A" w14:textId="77777777" w:rsidR="00FF43D0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использованием средств почтовой, телефонной связи и электронной почты;</w:t>
      </w:r>
    </w:p>
    <w:p w14:paraId="56852E65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FF43D0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14:paraId="4E51AA23" w14:textId="77777777" w:rsidR="00FF43D0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 w:rsidR="00F47B66"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 - Единый портал).</w:t>
      </w:r>
    </w:p>
    <w:p w14:paraId="2DF8EB90" w14:textId="77777777" w:rsidR="00F47B66" w:rsidRPr="00AD3346" w:rsidRDefault="00F47B6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1.3.2. Основными требованиями к информированию </w:t>
      </w:r>
      <w:r w:rsidR="00AF70C8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лиц, заинтересованных в предоставлении государственной услуги</w:t>
      </w:r>
      <w:r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являются:</w:t>
      </w:r>
    </w:p>
    <w:p w14:paraId="4171CDE7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достоверность предоставляемой информации;</w:t>
      </w:r>
    </w:p>
    <w:p w14:paraId="45F4E18C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четкость изложения информации;</w:t>
      </w:r>
    </w:p>
    <w:p w14:paraId="5E7D8E66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полнота информирования;</w:t>
      </w:r>
    </w:p>
    <w:p w14:paraId="11CCD765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наглядность форм предоставляемой информации;</w:t>
      </w:r>
    </w:p>
    <w:p w14:paraId="7A6FE639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удобство и доступность получения информации;</w:t>
      </w:r>
    </w:p>
    <w:p w14:paraId="31E0232D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оперативность предоставления информации.</w:t>
      </w:r>
    </w:p>
    <w:p w14:paraId="7EB24298" w14:textId="77777777" w:rsidR="00F47B66" w:rsidRPr="00AD3346" w:rsidRDefault="00F47B66" w:rsidP="00AD3346">
      <w:pPr>
        <w:tabs>
          <w:tab w:val="left" w:pos="3570"/>
        </w:tabs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граждан по вопросу предоставления государственной услуги должностные лица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министерства, предоставляющие государственную услугу (далее – должностные лица)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обязаны:</w:t>
      </w:r>
    </w:p>
    <w:p w14:paraId="17B1CBD7" w14:textId="77777777" w:rsidR="00F47B66" w:rsidRPr="00AD3346" w:rsidRDefault="00AD3346" w:rsidP="00AD3346">
      <w:pPr>
        <w:tabs>
          <w:tab w:val="left" w:pos="3570"/>
        </w:tabs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 ответ на телефонный звонок с информации о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полном 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наименовании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E5AC15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и в корректной форме информировать заинтересованное лицо о порядке предоставления государственной услуги;</w:t>
      </w:r>
    </w:p>
    <w:p w14:paraId="78076536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избегать конфликтных ситуаций, способных нанести ущерб их репутации или авторитету министерства;</w:t>
      </w:r>
    </w:p>
    <w:p w14:paraId="4EC2C2AD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права и законные интересы заинтересованных лиц.</w:t>
      </w:r>
    </w:p>
    <w:p w14:paraId="20B33CA5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Максимальный срок консультации составляет 20 минут.</w:t>
      </w:r>
    </w:p>
    <w:p w14:paraId="172A3899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При обращении лиц, заинтересованных в предоставлении государственной услуги, посредством электронной почты ответы направляются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 (если ответ в соответствии с обращением должен быть направлен в письменной форме по почте).</w:t>
      </w:r>
    </w:p>
    <w:p w14:paraId="49C9F0F7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1.3.3. Консультации по вопросам предоставления государственной услуги и приём граждан осуществляются в соответствии с графиком работы министерства по предварительной записи по телефону  (88162) 73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12-76, доб. 1205, 1225.</w:t>
      </w:r>
    </w:p>
    <w:p w14:paraId="632E1416" w14:textId="77777777" w:rsidR="00F47B66" w:rsidRPr="00AD3346" w:rsidRDefault="00F47B6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1.3.4. Информация по вопросам предоставления государственных услуг, которые являются необходимыми и обязательными для предост</w:t>
      </w:r>
      <w:r w:rsidR="00F937CB" w:rsidRPr="00AD3346">
        <w:rPr>
          <w:sz w:val="28"/>
          <w:szCs w:val="28"/>
        </w:rPr>
        <w:t>авления государственной услуги не предоставляется</w:t>
      </w:r>
      <w:r w:rsidRPr="00AD3346">
        <w:rPr>
          <w:sz w:val="28"/>
          <w:szCs w:val="28"/>
        </w:rPr>
        <w:t xml:space="preserve"> в связи с отсутствием государственных услуг, необходимых и обязательных для предоставления государственной услуги.</w:t>
      </w:r>
    </w:p>
    <w:p w14:paraId="79C58075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kern w:val="28"/>
          <w:sz w:val="28"/>
          <w:szCs w:val="28"/>
        </w:rPr>
        <w:t>1.3</w:t>
      </w:r>
      <w:r w:rsidR="00AF70C8" w:rsidRPr="00AD3346">
        <w:rPr>
          <w:kern w:val="28"/>
          <w:sz w:val="28"/>
          <w:szCs w:val="28"/>
        </w:rPr>
        <w:t xml:space="preserve">.5. </w:t>
      </w:r>
      <w:r w:rsidRPr="00AD3346">
        <w:rPr>
          <w:sz w:val="28"/>
          <w:szCs w:val="28"/>
        </w:rPr>
        <w:t xml:space="preserve">Справочная информация </w:t>
      </w:r>
      <w:r w:rsidR="00FB3332" w:rsidRPr="00AD3346">
        <w:rPr>
          <w:sz w:val="28"/>
          <w:szCs w:val="28"/>
        </w:rPr>
        <w:t xml:space="preserve">для </w:t>
      </w:r>
      <w:r w:rsidR="00AF70C8" w:rsidRPr="00AD3346">
        <w:rPr>
          <w:sz w:val="28"/>
          <w:szCs w:val="28"/>
        </w:rPr>
        <w:t>заинтересованн</w:t>
      </w:r>
      <w:r w:rsidR="00FB3332" w:rsidRPr="00AD3346">
        <w:rPr>
          <w:sz w:val="28"/>
          <w:szCs w:val="28"/>
        </w:rPr>
        <w:t>ых лиц</w:t>
      </w:r>
      <w:r w:rsidRPr="00AD3346">
        <w:rPr>
          <w:sz w:val="28"/>
          <w:szCs w:val="28"/>
        </w:rPr>
        <w:t xml:space="preserve"> </w:t>
      </w:r>
      <w:r w:rsidR="00FB3332" w:rsidRPr="00AD3346">
        <w:rPr>
          <w:sz w:val="28"/>
          <w:szCs w:val="28"/>
        </w:rPr>
        <w:t xml:space="preserve">предоставляется </w:t>
      </w:r>
      <w:r w:rsidRPr="00AD3346">
        <w:rPr>
          <w:sz w:val="28"/>
          <w:szCs w:val="28"/>
        </w:rPr>
        <w:t>на личном приеме в министерстве, по телефон</w:t>
      </w:r>
      <w:r w:rsidR="00FB3332" w:rsidRPr="00AD3346">
        <w:rPr>
          <w:sz w:val="28"/>
          <w:szCs w:val="28"/>
        </w:rPr>
        <w:t>ам, указанным в пункте 1.3.3 административного регламента</w:t>
      </w:r>
      <w:r w:rsidRPr="00AD3346">
        <w:rPr>
          <w:sz w:val="28"/>
          <w:szCs w:val="28"/>
        </w:rPr>
        <w:t>, через электронную почту, п</w:t>
      </w:r>
      <w:r w:rsidR="00FB3332" w:rsidRPr="00AD3346">
        <w:rPr>
          <w:sz w:val="28"/>
          <w:szCs w:val="28"/>
        </w:rPr>
        <w:t xml:space="preserve">осредством </w:t>
      </w:r>
      <w:r w:rsidRPr="00AD3346">
        <w:rPr>
          <w:sz w:val="28"/>
          <w:szCs w:val="28"/>
        </w:rPr>
        <w:t>размещения информации на стенде в месте предоставления государственной услуги, в информационно-телекоммуникационной сети «Интернет» на официальном сайте министерства</w:t>
      </w:r>
      <w:r w:rsidR="00FB3332" w:rsidRPr="00AD3346">
        <w:rPr>
          <w:sz w:val="28"/>
          <w:szCs w:val="28"/>
        </w:rPr>
        <w:t xml:space="preserve"> и н</w:t>
      </w:r>
      <w:r w:rsidRPr="00AD3346">
        <w:rPr>
          <w:sz w:val="28"/>
          <w:szCs w:val="28"/>
        </w:rPr>
        <w:t>а Едином портале.</w:t>
      </w:r>
    </w:p>
    <w:p w14:paraId="28DDFAFF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lastRenderedPageBreak/>
        <w:t>К справочной информации относится следующая информация:</w:t>
      </w:r>
    </w:p>
    <w:p w14:paraId="66F2D117" w14:textId="77777777" w:rsidR="00FB3332" w:rsidRPr="00AD3346" w:rsidRDefault="00AD334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</w:t>
      </w:r>
      <w:r w:rsidR="00F937CB" w:rsidRPr="00AD3346">
        <w:rPr>
          <w:sz w:val="28"/>
          <w:szCs w:val="28"/>
        </w:rPr>
        <w:t xml:space="preserve"> место нахождения, график работы министерства</w:t>
      </w:r>
      <w:r w:rsidR="00FB3332" w:rsidRPr="00AD3346">
        <w:rPr>
          <w:sz w:val="28"/>
          <w:szCs w:val="28"/>
        </w:rPr>
        <w:t>, телефоны должностных лиц</w:t>
      </w:r>
      <w:r w:rsidR="00F937CB" w:rsidRPr="00AD3346">
        <w:rPr>
          <w:sz w:val="28"/>
          <w:szCs w:val="28"/>
        </w:rPr>
        <w:t>;</w:t>
      </w:r>
    </w:p>
    <w:p w14:paraId="0C4C5200" w14:textId="77777777" w:rsidR="00FB3332" w:rsidRPr="00AD3346" w:rsidRDefault="00AD334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</w:t>
      </w:r>
      <w:r w:rsidR="00FB3332" w:rsidRPr="00AD3346">
        <w:rPr>
          <w:sz w:val="28"/>
          <w:szCs w:val="28"/>
        </w:rPr>
        <w:t xml:space="preserve"> порядок предварительной записи на личный прием в министерство;</w:t>
      </w:r>
    </w:p>
    <w:p w14:paraId="66F27A07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 адрес электронной почты, официального сайта министерства, Единого портала и формы обратной связи министерства.</w:t>
      </w:r>
    </w:p>
    <w:p w14:paraId="7F4048F0" w14:textId="77777777" w:rsidR="00F937CB" w:rsidRPr="00AD3346" w:rsidRDefault="00F937CB" w:rsidP="00AD3346">
      <w:pPr>
        <w:pStyle w:val="formattext"/>
        <w:tabs>
          <w:tab w:val="left" w:pos="1134"/>
          <w:tab w:val="left" w:pos="1418"/>
        </w:tabs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</w:t>
      </w:r>
      <w:r w:rsidR="00AF70C8" w:rsidRPr="00AD3346">
        <w:rPr>
          <w:sz w:val="28"/>
          <w:szCs w:val="28"/>
        </w:rPr>
        <w:t>6.</w:t>
      </w:r>
      <w:r w:rsidRPr="00AD3346">
        <w:rPr>
          <w:sz w:val="28"/>
          <w:szCs w:val="28"/>
        </w:rPr>
        <w:t xml:space="preserve"> Должностные лица министерства обеспечивают полноту, актуальность и достоверность справочной информации, размещаемой на официальном сайте министерства, Едином портале, информационном стенде министерства</w:t>
      </w:r>
      <w:r w:rsidR="00FB3332" w:rsidRPr="00AD3346">
        <w:rPr>
          <w:sz w:val="28"/>
          <w:szCs w:val="28"/>
        </w:rPr>
        <w:t xml:space="preserve"> в месте предоставления государственной услуги</w:t>
      </w:r>
      <w:r w:rsidRPr="00AD3346">
        <w:rPr>
          <w:sz w:val="28"/>
          <w:szCs w:val="28"/>
        </w:rPr>
        <w:t>.</w:t>
      </w:r>
    </w:p>
    <w:p w14:paraId="603B1CB1" w14:textId="77777777" w:rsidR="00F937CB" w:rsidRPr="00AD3346" w:rsidRDefault="00F937CB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1.3.</w:t>
      </w:r>
      <w:r w:rsidR="00AF70C8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Место нахождения и графики работы отделений </w:t>
      </w:r>
      <w:r w:rsidR="00B6018E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 (далее – МФЦ)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размещены в информационно-телекоммуникационной сети «Интернет» на официальном сайте ГОАУ МФЦ Новгородской области https://mfc53.novreg.ru.</w:t>
      </w:r>
    </w:p>
    <w:p w14:paraId="56C895BB" w14:textId="77777777" w:rsidR="00BC5C07" w:rsidRPr="00AD3346" w:rsidRDefault="00BC5C07" w:rsidP="00AD3346">
      <w:pPr>
        <w:pStyle w:val="ConsPlusNormal"/>
        <w:spacing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50232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6ED21B24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0D683243" w14:textId="77777777" w:rsidR="00BC5C07" w:rsidRPr="00AD3346" w:rsidRDefault="002D30A8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Внесение сведений в региональный реестр легковых такси, их изменение или исключение сведений из регионального реестра легковых такси, получение выписки из регио</w:t>
      </w:r>
      <w:r w:rsidR="006B66CC" w:rsidRPr="00AD3346">
        <w:rPr>
          <w:rFonts w:ascii="Times New Roman" w:hAnsi="Times New Roman" w:cs="Times New Roman"/>
          <w:sz w:val="28"/>
          <w:szCs w:val="28"/>
        </w:rPr>
        <w:t>нального реестра легковых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715CE351" w14:textId="77777777" w:rsidR="00B6018E" w:rsidRDefault="00B6018E" w:rsidP="00AD3346">
      <w:pPr>
        <w:tabs>
          <w:tab w:val="left" w:pos="70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89965C" w14:textId="77777777" w:rsidR="006B66CC" w:rsidRPr="00AD3346" w:rsidRDefault="00BC5C07" w:rsidP="00AD3346">
      <w:pPr>
        <w:tabs>
          <w:tab w:val="left" w:pos="70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B6018E">
        <w:rPr>
          <w:rFonts w:ascii="Times New Roman" w:hAnsi="Times New Roman" w:cs="Times New Roman"/>
          <w:b/>
          <w:sz w:val="28"/>
          <w:szCs w:val="28"/>
        </w:rPr>
        <w:t>2.2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6B66CC" w:rsidRPr="00AD334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Наименование органа, предоставляющего государственную услугу</w:t>
      </w:r>
    </w:p>
    <w:p w14:paraId="205A0BAF" w14:textId="77777777" w:rsidR="006B66CC" w:rsidRPr="00AD3346" w:rsidRDefault="00BC5C07" w:rsidP="00AD3346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</w:t>
      </w:r>
      <w:r w:rsidR="006B66CC" w:rsidRPr="00AD3346">
        <w:rPr>
          <w:rFonts w:ascii="Times New Roman" w:hAnsi="Times New Roman" w:cs="Times New Roman"/>
          <w:sz w:val="28"/>
          <w:szCs w:val="28"/>
        </w:rPr>
        <w:t>2.1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="006B66CC" w:rsidRPr="00AD3346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 Новгородской области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97EFE42" w14:textId="77777777" w:rsidR="006B66CC" w:rsidRPr="00AD3346" w:rsidRDefault="006B66CC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9" w:history="1">
        <w:r w:rsidRPr="00AD334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услуг, оказываемых в целях предоставления органами исполнительной власти области государственных услуг, которые являются необходимыми и обязательными для предоставления государственных услуг.</w:t>
      </w:r>
    </w:p>
    <w:p w14:paraId="57ED00F8" w14:textId="77777777" w:rsidR="006B66CC" w:rsidRPr="00AD3346" w:rsidRDefault="006B66CC" w:rsidP="00AD3346">
      <w:pPr>
        <w:pStyle w:val="ConsPlusNormal"/>
        <w:spacing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4AFF83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</w:t>
      </w:r>
      <w:r w:rsidR="006D0C60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услуги</w:t>
      </w:r>
    </w:p>
    <w:p w14:paraId="6A392120" w14:textId="77777777" w:rsidR="00BC5C07" w:rsidRPr="00AD3346" w:rsidRDefault="009A7DA1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2.3.1. В зависимости от целей заявителя, указанных в уведомлении, </w:t>
      </w:r>
      <w:r w:rsidR="00BC5C07" w:rsidRPr="00AD334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являются:</w:t>
      </w:r>
    </w:p>
    <w:p w14:paraId="2CB8AEFB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DA1" w:rsidRPr="00AD3346">
        <w:rPr>
          <w:rFonts w:ascii="Times New Roman" w:hAnsi="Times New Roman" w:cs="Times New Roman"/>
          <w:sz w:val="28"/>
          <w:szCs w:val="28"/>
        </w:rPr>
        <w:t>в</w:t>
      </w:r>
      <w:r w:rsidR="006D0C60" w:rsidRPr="00AD3346">
        <w:rPr>
          <w:rFonts w:ascii="Times New Roman" w:hAnsi="Times New Roman" w:cs="Times New Roman"/>
          <w:sz w:val="28"/>
          <w:szCs w:val="28"/>
        </w:rPr>
        <w:t>несение сведений в региональный реестр легковых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41D8B4E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A7DA1" w:rsidRPr="00AD3346">
        <w:rPr>
          <w:rFonts w:ascii="Times New Roman" w:hAnsi="Times New Roman" w:cs="Times New Roman"/>
          <w:sz w:val="28"/>
          <w:szCs w:val="28"/>
        </w:rPr>
        <w:t>и</w:t>
      </w:r>
      <w:r w:rsidR="006D0C60" w:rsidRPr="00AD3346">
        <w:rPr>
          <w:rFonts w:ascii="Times New Roman" w:hAnsi="Times New Roman" w:cs="Times New Roman"/>
          <w:sz w:val="28"/>
          <w:szCs w:val="28"/>
        </w:rPr>
        <w:t>зменение сведений в региональном реестре легковых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C760B0C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A7DA1" w:rsidRPr="00AD3346">
        <w:rPr>
          <w:rFonts w:ascii="Times New Roman" w:hAnsi="Times New Roman" w:cs="Times New Roman"/>
          <w:sz w:val="28"/>
          <w:szCs w:val="28"/>
        </w:rPr>
        <w:t>и</w:t>
      </w:r>
      <w:r w:rsidR="006D0C60" w:rsidRPr="00AD3346">
        <w:rPr>
          <w:rFonts w:ascii="Times New Roman" w:hAnsi="Times New Roman" w:cs="Times New Roman"/>
          <w:sz w:val="28"/>
          <w:szCs w:val="28"/>
        </w:rPr>
        <w:t>сключение сведений из регионального реестра легковых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792B1CA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A7DA1" w:rsidRPr="00AD3346">
        <w:rPr>
          <w:rFonts w:ascii="Times New Roman" w:hAnsi="Times New Roman" w:cs="Times New Roman"/>
          <w:sz w:val="28"/>
          <w:szCs w:val="28"/>
        </w:rPr>
        <w:t>п</w:t>
      </w:r>
      <w:r w:rsidR="006D0C60" w:rsidRPr="00AD3346">
        <w:rPr>
          <w:rFonts w:ascii="Times New Roman" w:hAnsi="Times New Roman" w:cs="Times New Roman"/>
          <w:sz w:val="28"/>
          <w:szCs w:val="28"/>
        </w:rPr>
        <w:t>олучение выписки из регионального реестра легковых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71BB5178" w14:textId="77777777" w:rsidR="00BC5C07" w:rsidRPr="00AD3346" w:rsidRDefault="009A7DA1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2.3.2. 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D0C60" w:rsidRPr="00AD3346">
        <w:rPr>
          <w:rFonts w:ascii="Times New Roman" w:hAnsi="Times New Roman" w:cs="Times New Roman"/>
          <w:sz w:val="28"/>
          <w:szCs w:val="28"/>
        </w:rPr>
        <w:t>предоставлении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690151" w:rsidRPr="00AD3346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BC5C07" w:rsidRPr="00AD3346">
        <w:rPr>
          <w:rFonts w:ascii="Times New Roman" w:hAnsi="Times New Roman" w:cs="Times New Roman"/>
          <w:sz w:val="28"/>
          <w:szCs w:val="28"/>
        </w:rPr>
        <w:t>по основаниям</w:t>
      </w:r>
      <w:r w:rsidR="00690151" w:rsidRPr="00AD334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29 декабря 2022 года № 580-ФЗ «</w:t>
      </w:r>
      <w:r w:rsidR="00690151"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№ 580-ФЗ), постановлением Правительства Новгородской области от 29.09.2023 № 450 «</w:t>
      </w:r>
      <w:r w:rsidR="00690151" w:rsidRPr="00AD3346">
        <w:rPr>
          <w:rFonts w:ascii="Times New Roman" w:hAnsi="Times New Roman" w:cs="Times New Roman"/>
          <w:sz w:val="28"/>
          <w:szCs w:val="28"/>
        </w:rPr>
        <w:t>Об утверждении Порядка организации перевозок пассажиров и багажа легковым такси на территории Новгородской области» (далее – Постановление № 450)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A31668D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. Фактами завершения предоставления государственной услуги являются:</w:t>
      </w:r>
    </w:p>
    <w:p w14:paraId="1437EFBD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заявителю уведомления о предоставлении государственной услуги;</w:t>
      </w:r>
    </w:p>
    <w:p w14:paraId="40F4E832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заявителю уведомления об отказе в предоставлении государственной услуге.</w:t>
      </w:r>
    </w:p>
    <w:p w14:paraId="0E7CAB65" w14:textId="77777777" w:rsidR="0014297F" w:rsidRPr="00AD3346" w:rsidRDefault="0014297F" w:rsidP="00B6018E">
      <w:pPr>
        <w:pStyle w:val="ConsPlusTitle"/>
        <w:spacing w:line="32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FC80460" w14:textId="77777777" w:rsidR="000905F5" w:rsidRPr="00AD3346" w:rsidRDefault="00BC5C07" w:rsidP="00AD3346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2.4. </w:t>
      </w:r>
      <w:r w:rsidR="000905F5" w:rsidRPr="00AD3346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</w:t>
      </w:r>
    </w:p>
    <w:p w14:paraId="175CCA0B" w14:textId="77777777" w:rsidR="00BC5C07" w:rsidRPr="00AD3346" w:rsidRDefault="00043BB5" w:rsidP="00AD3346">
      <w:pPr>
        <w:widowControl w:val="0"/>
        <w:autoSpaceDE w:val="0"/>
        <w:autoSpaceDN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2.4.1. Срок предоставления государственной услуги по внесению сведений региональный реестр легковых такси, их изменению или исключению из регионального реестра легковых такси не превышает одного рабочего дня со дня </w:t>
      </w:r>
      <w:r w:rsidR="00771680" w:rsidRPr="00AD3346">
        <w:rPr>
          <w:rFonts w:ascii="Times New Roman" w:hAnsi="Times New Roman" w:cs="Times New Roman"/>
          <w:sz w:val="28"/>
          <w:szCs w:val="28"/>
        </w:rPr>
        <w:t>поступления в 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надлежащим образом оформленного уведомления и прилагаемых к нему документов, представленных в полном объеме и соответствующих предъявляемым к ним требованиям</w:t>
      </w:r>
      <w:r w:rsidR="00286136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5DBFC270" w14:textId="77777777" w:rsidR="00043BB5" w:rsidRPr="00AD3346" w:rsidRDefault="00043BB5" w:rsidP="00AD3346">
      <w:pPr>
        <w:widowControl w:val="0"/>
        <w:autoSpaceDE w:val="0"/>
        <w:autoSpaceDN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2.4.2. Срок предоставления государственной услуги по предоставлению выписки из регионального реестра легковых такси не превыша</w:t>
      </w:r>
      <w:r w:rsidR="00771680" w:rsidRPr="00AD3346">
        <w:rPr>
          <w:rFonts w:ascii="Times New Roman" w:hAnsi="Times New Roman" w:cs="Times New Roman"/>
          <w:sz w:val="28"/>
          <w:szCs w:val="28"/>
        </w:rPr>
        <w:t>ет</w:t>
      </w:r>
      <w:r w:rsidRPr="00AD3346">
        <w:rPr>
          <w:rFonts w:ascii="Times New Roman" w:hAnsi="Times New Roman" w:cs="Times New Roman"/>
          <w:sz w:val="28"/>
          <w:szCs w:val="28"/>
        </w:rPr>
        <w:t xml:space="preserve"> 3 рабочих дней со дня поступления </w:t>
      </w:r>
      <w:r w:rsidR="00771680" w:rsidRPr="00AD3346">
        <w:rPr>
          <w:rFonts w:ascii="Times New Roman" w:hAnsi="Times New Roman" w:cs="Times New Roman"/>
          <w:sz w:val="28"/>
          <w:szCs w:val="28"/>
        </w:rPr>
        <w:t>в министерство надлежащим образом оформленного уведомления от заявителя о получении выписки из регионального реестра легковых такси от.</w:t>
      </w:r>
    </w:p>
    <w:p w14:paraId="2093369B" w14:textId="77777777" w:rsidR="000D0870" w:rsidRPr="00AD3346" w:rsidRDefault="000D0870" w:rsidP="00AD3346">
      <w:pPr>
        <w:widowControl w:val="0"/>
        <w:autoSpaceDE w:val="0"/>
        <w:autoSpaceDN w:val="0"/>
        <w:spacing w:after="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4AA28BB6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14:paraId="58D68FD2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размещен в информационно-телекоммуникационной сети «Интернет» на официальном сайте министерства, Едином портале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5848CD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Должностные лица министерства обеспечивают полноту, актуальность и достоверность нормативных правовых актов, размещенных на официальном сайте министерства, Едином портале.</w:t>
      </w:r>
    </w:p>
    <w:p w14:paraId="67EDAE52" w14:textId="77777777" w:rsidR="000745CA" w:rsidRPr="00AD3346" w:rsidRDefault="000745CA" w:rsidP="00AD3346">
      <w:pPr>
        <w:autoSpaceDE w:val="0"/>
        <w:autoSpaceDN w:val="0"/>
        <w:spacing w:after="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45756E" w14:textId="77777777" w:rsidR="000745CA" w:rsidRPr="00AD3346" w:rsidRDefault="000745CA" w:rsidP="00AD3346">
      <w:pPr>
        <w:keepNext/>
        <w:spacing w:after="0" w:line="320" w:lineRule="atLeast"/>
        <w:ind w:firstLine="7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7B6B72F" w14:textId="77777777" w:rsidR="000745CA" w:rsidRPr="00AD3346" w:rsidRDefault="000745CA" w:rsidP="00AD3346">
      <w:pPr>
        <w:autoSpaceDE w:val="0"/>
        <w:autoSpaceDN w:val="0"/>
        <w:spacing w:after="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9E3EB8" w14:textId="77777777" w:rsidR="000745CA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2.6.1.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заявитель направляет  в адрес министерства </w:t>
      </w:r>
      <w:r w:rsidRPr="00AD3346">
        <w:rPr>
          <w:rFonts w:ascii="Times New Roman" w:hAnsi="Times New Roman" w:cs="Times New Roman"/>
          <w:sz w:val="28"/>
          <w:szCs w:val="28"/>
        </w:rPr>
        <w:t>уведомлени</w:t>
      </w:r>
      <w:r w:rsidR="00C30235" w:rsidRPr="00AD3346">
        <w:rPr>
          <w:rFonts w:ascii="Times New Roman" w:hAnsi="Times New Roman" w:cs="Times New Roman"/>
          <w:sz w:val="28"/>
          <w:szCs w:val="28"/>
        </w:rPr>
        <w:t>е по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 форме, утвержденной Постановлением № 450 </w:t>
      </w:r>
      <w:r w:rsidRPr="00AD3346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6CD8FEF8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лично; </w:t>
      </w:r>
    </w:p>
    <w:p w14:paraId="5BBA6009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через многофункциональный центр предоставления государственных и муниципальных услуг; </w:t>
      </w:r>
    </w:p>
    <w:p w14:paraId="1803217F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заказным почтовым отправлением с уведомлением о вручении; </w:t>
      </w:r>
    </w:p>
    <w:p w14:paraId="4B28D203" w14:textId="77777777" w:rsidR="00285193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(пакета электронных документов) с </w:t>
      </w:r>
      <w:r w:rsidR="000745CA" w:rsidRPr="00B6018E">
        <w:rPr>
          <w:rFonts w:ascii="Times New Roman" w:hAnsi="Times New Roman" w:cs="Times New Roman"/>
          <w:sz w:val="28"/>
          <w:szCs w:val="28"/>
        </w:rPr>
        <w:t>использованием Единого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0DA4DD" w14:textId="77777777" w:rsidR="00285193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0745CA" w:rsidRPr="00AD334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E6700" w:rsidRPr="00AD3346">
        <w:rPr>
          <w:rFonts w:ascii="Times New Roman" w:hAnsi="Times New Roman" w:cs="Times New Roman"/>
          <w:sz w:val="28"/>
          <w:szCs w:val="28"/>
          <w:lang w:eastAsia="ru-RU"/>
        </w:rPr>
        <w:t>уведомлении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2E31EF" w:rsidRPr="00AD3346">
        <w:rPr>
          <w:rFonts w:ascii="Times New Roman" w:hAnsi="Times New Roman" w:cs="Times New Roman"/>
          <w:sz w:val="28"/>
          <w:szCs w:val="28"/>
          <w:lang w:eastAsia="ru-RU"/>
        </w:rPr>
        <w:t>сведений в региональный реестр легковых такси</w:t>
      </w:r>
      <w:r w:rsidR="002E31EF" w:rsidRPr="00AD33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указываются:</w:t>
      </w:r>
    </w:p>
    <w:p w14:paraId="3E7AA214" w14:textId="77777777" w:rsidR="002E31EF" w:rsidRPr="00AD3346" w:rsidRDefault="002E31EF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а) марка, модель и государственный регистрационный номер транспортного средства, идентификационный номер транспортного средства либо идентификационный номер его основного компонента в случае, если указанное транспортное средство не имеет идентификационного номера транспортного средства;</w:t>
      </w:r>
    </w:p>
    <w:p w14:paraId="01A8B369" w14:textId="77777777" w:rsidR="002E31EF" w:rsidRPr="00AD3346" w:rsidRDefault="002E31EF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б) полное и сокращенное (при наличии) наименования юридического лица, имеющего на праве собственности или ином законном основании транспортное средство, на русском языке, адрес и место нахождения, государственный регистрационный номер записи о создании юридического лица;</w:t>
      </w:r>
    </w:p>
    <w:p w14:paraId="3FF763F7" w14:textId="77777777" w:rsidR="002E31EF" w:rsidRPr="00AD3346" w:rsidRDefault="002E31EF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в) фамилия, имя, отчество (при наличии) индивидуального предпринимателя, имеющего на праве собственности или ином законном основании транспортное средство, государственный регистрационный номер записи о государственной регистрации индивидуального предпринимателя;</w:t>
      </w:r>
    </w:p>
    <w:p w14:paraId="10C2C3A4" w14:textId="77777777" w:rsidR="002E31EF" w:rsidRPr="00AD3346" w:rsidRDefault="002E31EF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г) фамилия, имя, отчество (при наличии) физического лица, имеющего на праве собственности или ином законном основании транспортное средство;</w:t>
      </w:r>
    </w:p>
    <w:p w14:paraId="1AD81F68" w14:textId="77777777" w:rsidR="002E31EF" w:rsidRPr="00AD3346" w:rsidRDefault="002E31EF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д) номер и дата выдачи свидетельства о регистрации транспортного средства;</w:t>
      </w:r>
    </w:p>
    <w:p w14:paraId="70398E6D" w14:textId="77777777" w:rsidR="00285193" w:rsidRPr="00AD3346" w:rsidRDefault="002E31EF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</w:rPr>
        <w:t>е) 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юридическому лицу, индивидуальному предпринимателю или физическому лицу на праве собственности), номер указанного договора</w:t>
      </w:r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19EDE5" w14:textId="77777777" w:rsidR="002E31EF" w:rsidRPr="00AD3346" w:rsidRDefault="002E31EF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К уведомлению</w:t>
      </w:r>
      <w:r w:rsidR="000745CA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сведений в региональный реестр легковых такси 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прилагаются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CC86599" w14:textId="77777777" w:rsidR="00ED1F6E" w:rsidRPr="00AD3346" w:rsidRDefault="002E31EF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регистрации транспортного средства;</w:t>
      </w:r>
    </w:p>
    <w:p w14:paraId="0EEE7EB8" w14:textId="77777777" w:rsidR="002E31EF" w:rsidRPr="00AD3346" w:rsidRDefault="00ED1F6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б) копия договора, подтверждающего право владения и пользования транспортным средством (в случае, если транспортное средство не принадлежит заявителю на праве собственности).</w:t>
      </w:r>
    </w:p>
    <w:p w14:paraId="6E800E0A" w14:textId="77777777" w:rsidR="00285193" w:rsidRPr="00AD3346" w:rsidRDefault="00ED1F6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2.6.3. </w:t>
      </w:r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уведомлении</w:t>
      </w:r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внесением</w:t>
      </w:r>
      <w:proofErr w:type="gramEnd"/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региональный реестр легковых такси</w:t>
      </w:r>
      <w:r w:rsidRPr="00AD33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указываются:</w:t>
      </w:r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1A7947D" w14:textId="77777777" w:rsidR="00ED1F6E" w:rsidRPr="00AD3346" w:rsidRDefault="0054151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а</w:t>
      </w:r>
      <w:r w:rsidR="00ED1F6E" w:rsidRPr="00AD3346">
        <w:rPr>
          <w:rFonts w:ascii="Times New Roman" w:hAnsi="Times New Roman" w:cs="Times New Roman"/>
          <w:sz w:val="28"/>
          <w:szCs w:val="28"/>
        </w:rPr>
        <w:t>) полное и сокращенное (при наличии) наименования юридического лица, имеющего на праве собственности или ином законном основании транспортное средство, на русском языке, адрес и место нахождения, государственный регистрационный номер записи о создании юридического лица;</w:t>
      </w:r>
    </w:p>
    <w:p w14:paraId="54F846D1" w14:textId="77777777" w:rsidR="00ED1F6E" w:rsidRPr="00AD3346" w:rsidRDefault="0054151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б</w:t>
      </w:r>
      <w:r w:rsidR="00ED1F6E" w:rsidRPr="00AD3346">
        <w:rPr>
          <w:rFonts w:ascii="Times New Roman" w:hAnsi="Times New Roman" w:cs="Times New Roman"/>
          <w:sz w:val="28"/>
          <w:szCs w:val="28"/>
        </w:rPr>
        <w:t>) фамилия, имя, отчество (при наличии) индивидуального предпринимателя, имеющего на праве собственности или ином законном основании транспортное средство, государственный регистрационный номер записи о государственной регистрации индивидуального предпринимателя;</w:t>
      </w:r>
    </w:p>
    <w:p w14:paraId="53C19DBC" w14:textId="77777777" w:rsidR="00ED1F6E" w:rsidRPr="00AD3346" w:rsidRDefault="0054151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D1F6E" w:rsidRPr="00AD3346">
        <w:rPr>
          <w:rFonts w:ascii="Times New Roman" w:hAnsi="Times New Roman" w:cs="Times New Roman"/>
          <w:sz w:val="28"/>
          <w:szCs w:val="28"/>
        </w:rPr>
        <w:t>) фамилия, имя, отчество (при наличии) физического лица, имеющего на праве собственности или ином законном основании транспортное средство;</w:t>
      </w:r>
    </w:p>
    <w:p w14:paraId="45CD1F05" w14:textId="77777777" w:rsidR="00ED1F6E" w:rsidRPr="00AD3346" w:rsidRDefault="0054151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г</w:t>
      </w:r>
      <w:r w:rsidR="00ED1F6E" w:rsidRPr="00AD3346">
        <w:rPr>
          <w:rFonts w:ascii="Times New Roman" w:hAnsi="Times New Roman" w:cs="Times New Roman"/>
          <w:sz w:val="28"/>
          <w:szCs w:val="28"/>
        </w:rPr>
        <w:t>) номер и дата выдачи свидетельства о регистрации транспортного средства;</w:t>
      </w:r>
    </w:p>
    <w:p w14:paraId="692BE7F8" w14:textId="77777777" w:rsidR="00ED1F6E" w:rsidRPr="00AD3346" w:rsidRDefault="0054151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</w:rPr>
        <w:t>д</w:t>
      </w:r>
      <w:r w:rsidR="00ED1F6E" w:rsidRPr="00AD3346">
        <w:rPr>
          <w:rFonts w:ascii="Times New Roman" w:hAnsi="Times New Roman" w:cs="Times New Roman"/>
          <w:sz w:val="28"/>
          <w:szCs w:val="28"/>
        </w:rPr>
        <w:t>) 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юридическому лицу, индивидуальному предпринимателю или физическому лицу на праве собственности), номер указанного договора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6EF72D" w14:textId="77777777" w:rsidR="00285193" w:rsidRPr="00AD3346" w:rsidRDefault="00541518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К уведомлению</w:t>
      </w:r>
      <w:r w:rsidR="000745CA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региональный реестр легковых такси 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прилагаются копии документов, подтверждающих необходимость внесения таких изменений.  </w:t>
      </w:r>
    </w:p>
    <w:p w14:paraId="400D4A45" w14:textId="77777777" w:rsidR="00971DF8" w:rsidRPr="00AD3346" w:rsidRDefault="00971DF8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. В уведомлении 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исключени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из регионального реестра легковых такси</w:t>
      </w:r>
      <w:r w:rsidRPr="00AD33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указываются:</w:t>
      </w:r>
    </w:p>
    <w:p w14:paraId="58E7197F" w14:textId="77777777" w:rsidR="00971DF8" w:rsidRPr="00AD3346" w:rsidRDefault="00971DF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а) марка, модель и государственный регистрационный номер транспортного средства, идентификационный номер транспортного средства либо идентификационный номер его основного компонента в случае, если указанное транспортное средство не имеет идентификационного номера транспортного средства;</w:t>
      </w:r>
    </w:p>
    <w:p w14:paraId="34CA1493" w14:textId="77777777" w:rsidR="00971DF8" w:rsidRPr="00AD3346" w:rsidRDefault="00971DF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б) полное и сокращенное (при наличии) наименования юридического лица, имеющего на праве собственности или ином законном основании транспортное средство, на русском языке, адрес и место нахождения, государственный регистрационный номер записи о создании юридического лица;</w:t>
      </w:r>
    </w:p>
    <w:p w14:paraId="47841369" w14:textId="77777777" w:rsidR="00971DF8" w:rsidRPr="00AD3346" w:rsidRDefault="00971DF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в) фамилия, имя, отчество (при наличии) индивидуального предпринимателя, имеющего на праве собственности или ином законном основании транспортное средство, государственный регистрационный номер записи о государственной регистрации индивидуального предпринимателя;</w:t>
      </w:r>
    </w:p>
    <w:p w14:paraId="30E96BFA" w14:textId="77777777" w:rsidR="00971DF8" w:rsidRPr="00AD3346" w:rsidRDefault="00971DF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г) фамилия, имя, отчество (при наличии) физического лица, имеющего на праве собственности или ином законном основании транспортное средство;</w:t>
      </w:r>
    </w:p>
    <w:p w14:paraId="05E01E94" w14:textId="77777777" w:rsidR="00971DF8" w:rsidRPr="00AD3346" w:rsidRDefault="00971DF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д) номер и дата выдачи свидетельства о регистрации транспортного средства;</w:t>
      </w:r>
    </w:p>
    <w:p w14:paraId="0201D58F" w14:textId="77777777" w:rsidR="00971DF8" w:rsidRPr="00AD3346" w:rsidRDefault="00971DF8" w:rsidP="00B6018E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</w:rPr>
        <w:t>е) 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юридическому лицу, индивидуальному предпринимателю или физическому лицу на праве собственности), номер указанного договора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6A6E7F" w14:textId="77777777" w:rsidR="00285193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. Указанные в </w:t>
      </w:r>
      <w:r w:rsidR="00B310A2" w:rsidRPr="00AD3346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005715" w:rsidRPr="00AD3346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2.6.2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, 2.6.3, 2.6.4</w:t>
      </w:r>
      <w:r w:rsidR="00695626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 перечни сведений и документов являются исчерпывающими и расширению не подлежат.</w:t>
      </w:r>
    </w:p>
    <w:p w14:paraId="5D1DC3AC" w14:textId="77777777" w:rsidR="002450DD" w:rsidRPr="00AD3346" w:rsidRDefault="002450DD" w:rsidP="00AD3346">
      <w:pPr>
        <w:autoSpaceDE w:val="0"/>
        <w:autoSpaceDN w:val="0"/>
        <w:spacing w:after="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E87D8B" w14:textId="77777777" w:rsidR="00521463" w:rsidRPr="00AD3346" w:rsidRDefault="00521463" w:rsidP="00B6018E">
      <w:pPr>
        <w:spacing w:after="0" w:line="320" w:lineRule="atLeast"/>
        <w:ind w:firstLine="6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способы их получения заявителями, в том числе в электронной форме, порядок их представления</w:t>
      </w:r>
    </w:p>
    <w:p w14:paraId="47251217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2.7.1.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и которые заявитель вправе представить, не предусмотрено.</w:t>
      </w:r>
    </w:p>
    <w:p w14:paraId="7433D8F7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2.7.2. Запрещено требовать от заявителя:</w:t>
      </w:r>
    </w:p>
    <w:p w14:paraId="0417690E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125F22A" w14:textId="77777777" w:rsidR="00521463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находятся в распоряжении министерства, 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D3346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r w:rsidR="00F0491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вправе представить указанные документы и информацию по собственной инициативе.</w:t>
      </w:r>
    </w:p>
    <w:p w14:paraId="77C7F1F2" w14:textId="77777777" w:rsidR="00B6018E" w:rsidRPr="00AD3346" w:rsidRDefault="00B6018E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99D610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44B5F51C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отказа в приеме документов, необходимых для предоставления государственной услуги </w:t>
      </w:r>
      <w:r w:rsidR="00465E5A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не предусмотрено.</w:t>
      </w:r>
    </w:p>
    <w:p w14:paraId="13891016" w14:textId="77777777" w:rsidR="00B6018E" w:rsidRDefault="00B6018E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3AD876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14:paraId="488EF0BF" w14:textId="77777777" w:rsidR="00006ABF" w:rsidRPr="00AD3346" w:rsidRDefault="00006ABF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2.9.1. Оснований </w:t>
      </w:r>
      <w:r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для приостановления предоставления государственной услуги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E5A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не предусмотрено.</w:t>
      </w:r>
    </w:p>
    <w:p w14:paraId="2EB6ACF9" w14:textId="77777777" w:rsidR="00006ABF" w:rsidRPr="00AD3346" w:rsidRDefault="00006AB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2.9.2.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Pr="00AD3346">
        <w:rPr>
          <w:rFonts w:ascii="Times New Roman" w:hAnsi="Times New Roman" w:cs="Times New Roman"/>
          <w:sz w:val="28"/>
          <w:szCs w:val="28"/>
        </w:rPr>
        <w:t>ем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по внесению изменений в региональный реестр легковых такси и исключени</w:t>
      </w:r>
      <w:r w:rsidR="003E1A39" w:rsidRPr="00AD3346">
        <w:rPr>
          <w:rFonts w:ascii="Times New Roman" w:hAnsi="Times New Roman" w:cs="Times New Roman"/>
          <w:sz w:val="28"/>
          <w:szCs w:val="28"/>
        </w:rPr>
        <w:t>ю</w:t>
      </w:r>
      <w:r w:rsidRPr="00AD3346">
        <w:rPr>
          <w:rFonts w:ascii="Times New Roman" w:hAnsi="Times New Roman" w:cs="Times New Roman"/>
          <w:sz w:val="28"/>
          <w:szCs w:val="28"/>
        </w:rPr>
        <w:t xml:space="preserve"> сведений из регионального реестра легковых такси является представление заявителем недостоверных сведений.</w:t>
      </w:r>
    </w:p>
    <w:p w14:paraId="3116A147" w14:textId="77777777" w:rsidR="00006ABF" w:rsidRPr="00AD3346" w:rsidRDefault="00006ABF" w:rsidP="00AD3346">
      <w:pPr>
        <w:pStyle w:val="ConsPlusNormal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5EBF2" w14:textId="77777777" w:rsidR="00465E5A" w:rsidRPr="00AD3346" w:rsidRDefault="00465E5A" w:rsidP="00AD3346">
      <w:pPr>
        <w:spacing w:after="0" w:line="32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4BA983DF" w14:textId="77777777" w:rsidR="00465E5A" w:rsidRPr="00AD3346" w:rsidRDefault="00465E5A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14:paraId="4134DD80" w14:textId="77777777" w:rsidR="002450DD" w:rsidRPr="00AD3346" w:rsidRDefault="002450DD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24906" w14:textId="77777777" w:rsidR="008A495D" w:rsidRPr="00AD3346" w:rsidRDefault="008A495D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2.11.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525836A2" w14:textId="77777777" w:rsidR="00285193" w:rsidRPr="00AD3346" w:rsidRDefault="00285193" w:rsidP="00B6018E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Предост</w:t>
      </w:r>
      <w:r w:rsidR="008A495D" w:rsidRPr="00AD3346">
        <w:rPr>
          <w:rFonts w:ascii="Times New Roman" w:hAnsi="Times New Roman" w:cs="Times New Roman"/>
          <w:sz w:val="28"/>
          <w:szCs w:val="28"/>
        </w:rPr>
        <w:t xml:space="preserve">авление государственной услуги осуществляется </w:t>
      </w:r>
      <w:r w:rsidRPr="00AD3346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14:paraId="1D34BB52" w14:textId="77777777" w:rsidR="002C1957" w:rsidRPr="00AD3346" w:rsidRDefault="002C1957" w:rsidP="00AD3346">
      <w:pPr>
        <w:pStyle w:val="ConsPlusTitle"/>
        <w:spacing w:line="32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B0303CC" w14:textId="77777777" w:rsidR="00C207B5" w:rsidRPr="00AD3346" w:rsidRDefault="00C207B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0DB555C5" w14:textId="77777777" w:rsidR="00C207B5" w:rsidRPr="00AD3346" w:rsidRDefault="00C207B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14:paraId="00A823F0" w14:textId="77777777" w:rsidR="002450DD" w:rsidRPr="00AD3346" w:rsidRDefault="002450DD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775899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14:paraId="768EB814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2.13.1. Максимальный срок ожидания в очереди заявителя при подаче уведомления на предоставление государственной услуги не должен превышать 15 минут.</w:t>
      </w:r>
    </w:p>
    <w:p w14:paraId="5C38BC0B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2.13.2. Максимальный срок ожидания в очереди заявителя при получении результата предоставления государственной услуги не должен превышать 15 минут.</w:t>
      </w:r>
    </w:p>
    <w:p w14:paraId="0792D7AD" w14:textId="77777777" w:rsidR="00C207B5" w:rsidRPr="00AD3346" w:rsidRDefault="00C207B5" w:rsidP="00B6018E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</w:t>
      </w:r>
      <w:r w:rsidR="005706A2" w:rsidRPr="00AD3346">
        <w:rPr>
          <w:rFonts w:ascii="Times New Roman" w:hAnsi="Times New Roman" w:cs="Times New Roman"/>
          <w:sz w:val="28"/>
          <w:szCs w:val="28"/>
        </w:rPr>
        <w:t>1</w:t>
      </w: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5706A2" w:rsidRPr="00AD3346"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уведомления на предоставление государственной услуги и при получении результата предоставления государственной услуги через МФЦ регламентируется внутренним положением об организации работы МФЦ.</w:t>
      </w:r>
    </w:p>
    <w:p w14:paraId="2768CDFB" w14:textId="77777777" w:rsidR="00C207B5" w:rsidRPr="00AD3346" w:rsidRDefault="00C207B5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2F09E" w14:textId="77777777" w:rsidR="00F90208" w:rsidRPr="00AD3346" w:rsidRDefault="00F90208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2.14.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14:paraId="3DC5E6D1" w14:textId="77777777" w:rsidR="00F90208" w:rsidRPr="00AD3346" w:rsidRDefault="00F90208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2.14.1. Регистрация уведомления и прилагаемых к нему документов поступивших </w:t>
      </w:r>
      <w:r w:rsidR="00137FE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министерство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лично, через МФЦ, заказным почтовым отправлением с уведомлением о вручении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день поступления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понедельника по пятницу с 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09:00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с присвоением регистрационного номера. </w:t>
      </w:r>
    </w:p>
    <w:p w14:paraId="6C34BEDC" w14:textId="77777777" w:rsidR="00137FE9" w:rsidRPr="00AD3346" w:rsidRDefault="00137FE9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2.14.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Регистрация уведомления и прилагаемых к нему документов, поступивших в электронном виде </w:t>
      </w:r>
      <w:proofErr w:type="gramStart"/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через Е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диный портал</w:t>
      </w:r>
      <w:proofErr w:type="gramEnd"/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день поступления в министерство в электронном виде с присвоением регистрационного номера посредством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Платформы государственных сервисов – системы, предназначенной для приема и обработки заявлений о предоставлении услуг, поступающих с Единого портала</w:t>
      </w:r>
      <w:r w:rsidR="006B3E2D" w:rsidRPr="00AD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ПГС)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E8ADD15" w14:textId="77777777" w:rsidR="00C756B9" w:rsidRPr="00AD3346" w:rsidRDefault="00C756B9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В случае поступления уведомления на предоставление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государственной услуги через Единый портал с понедельника по пятницу в нерабочее время, в выходные или праздничные дни уведомление 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работу должностн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рабочий день, следующий за днем поступления уведомления. </w:t>
      </w:r>
    </w:p>
    <w:p w14:paraId="70503C7A" w14:textId="77777777" w:rsidR="005706A2" w:rsidRPr="00AD3346" w:rsidRDefault="005706A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2D09F5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2.15.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7E3DCBC" w14:textId="77777777" w:rsidR="005706A2" w:rsidRPr="00AD3346" w:rsidRDefault="005706A2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2.15.1. Требования к помещениям, в которых предоставляется государственная услуга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98053F" w14:textId="77777777" w:rsidR="005706A2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омещени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proofErr w:type="gramEnd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предоставляется государственная услуга должно </w:t>
      </w:r>
      <w:r w:rsidR="005706A2" w:rsidRPr="00AD3346">
        <w:rPr>
          <w:rFonts w:ascii="Times New Roman" w:hAnsi="Times New Roman" w:cs="Times New Roman"/>
          <w:sz w:val="28"/>
          <w:szCs w:val="28"/>
        </w:rPr>
        <w:t>соответств</w:t>
      </w:r>
      <w:r w:rsidR="00364D43" w:rsidRPr="00AD3346">
        <w:rPr>
          <w:rFonts w:ascii="Times New Roman" w:hAnsi="Times New Roman" w:cs="Times New Roman"/>
          <w:sz w:val="28"/>
          <w:szCs w:val="28"/>
        </w:rPr>
        <w:t>овать</w:t>
      </w:r>
      <w:r w:rsidR="005706A2" w:rsidRPr="00AD3346">
        <w:rPr>
          <w:rFonts w:ascii="Times New Roman" w:hAnsi="Times New Roman" w:cs="Times New Roman"/>
          <w:sz w:val="28"/>
          <w:szCs w:val="28"/>
        </w:rPr>
        <w:t xml:space="preserve"> установленным требованиям пожарной безопасности, </w:t>
      </w:r>
      <w:proofErr w:type="spellStart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санитарн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эпидемиологическим правилам и нормативам «Гигиенические требования к персональным электронно-вычислительным машинам и организации работы» и «Гигиенические требования к естественному, искусственному и совмещенному освещению жилых и общественных зданий».</w:t>
      </w:r>
    </w:p>
    <w:p w14:paraId="620DF968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2.15.2. Требования к местам приема заявителей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25FB79" w14:textId="77777777" w:rsidR="005706A2" w:rsidRPr="00AD3346" w:rsidRDefault="00BF7483" w:rsidP="00AD3346">
      <w:pPr>
        <w:pStyle w:val="ConsPlusNormal"/>
        <w:widowControl/>
        <w:tabs>
          <w:tab w:val="left" w:pos="900"/>
        </w:tabs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есто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приема заявителей дол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жно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быть об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орудовано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информационными табличками (вывесками) с указанием номера кабинета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или наименования министерства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, местом для письма и раскладки документов, стулом, ручкой, бланками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уведомлений, информационным </w:t>
      </w:r>
      <w:r w:rsidR="00DC4A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тендом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52D31FD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должны обеспечивать:</w:t>
      </w:r>
    </w:p>
    <w:p w14:paraId="71E3995D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комфортное расположение заявителя и должностного лица;</w:t>
      </w:r>
    </w:p>
    <w:p w14:paraId="437F788D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 удобство оформления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408521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доступ к нормативным правовым актам, регулирующим предоставление государственной услуги.</w:t>
      </w:r>
    </w:p>
    <w:p w14:paraId="223FF68B" w14:textId="77777777" w:rsidR="00364D43" w:rsidRPr="00AD3346" w:rsidRDefault="005706A2" w:rsidP="00DC4A84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Рабочее место должностного лица, предоставляющего </w:t>
      </w:r>
      <w:proofErr w:type="gramStart"/>
      <w:r w:rsidRPr="00AD3346">
        <w:rPr>
          <w:rFonts w:ascii="Times New Roman" w:hAnsi="Times New Roman" w:cs="Times New Roman"/>
          <w:color w:val="000000"/>
          <w:sz w:val="28"/>
          <w:szCs w:val="28"/>
        </w:rPr>
        <w:t>государственную услугу</w:t>
      </w:r>
      <w:proofErr w:type="gramEnd"/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оборудовано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телефоном, </w:t>
      </w:r>
      <w:r w:rsidR="00364D43" w:rsidRPr="00AD3346">
        <w:rPr>
          <w:rFonts w:ascii="Times New Roman" w:hAnsi="Times New Roman" w:cs="Times New Roman"/>
          <w:sz w:val="28"/>
          <w:szCs w:val="28"/>
        </w:rPr>
        <w:t>персональным компьютером с которого имеется доступ к печатающим, сканирующим и иным необходимым периферийным устройствам, а также к необходимым информационным базам данных информационно-телекоммуникационной сети Интернет.</w:t>
      </w:r>
    </w:p>
    <w:p w14:paraId="0AE1E4C7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2.15.3. Требования к местам ожидания заявителей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125533" w14:textId="77777777" w:rsidR="005706A2" w:rsidRPr="00AD3346" w:rsidRDefault="00BF7483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ля ожидания заявителям отводятся места, оснащенные стульями, столами, бланками 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ий,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канцелярскими принадлежностями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5B5421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местах предоставления государственной услуги предусматривается оборудование доступных мест общественного пользования (туалетов).</w:t>
      </w:r>
    </w:p>
    <w:p w14:paraId="0BB73E39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государственной услуги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DAC815" w14:textId="77777777" w:rsidR="005706A2" w:rsidRPr="00AD3346" w:rsidRDefault="00BF748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изуальная, текстовая и мультимедийная информация о порядке предоставления государственной услуги размещается в информационно-телекоммуникационной сети «Интернет» на официальном сайте министерства, </w:t>
      </w:r>
      <w:r w:rsidR="005706A2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Едином и </w:t>
      </w:r>
      <w:r w:rsidR="00364D43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="005706A2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егиональном портале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, на информационных стендах в месте предоставления государственной услуги.</w:t>
      </w:r>
    </w:p>
    <w:p w14:paraId="573A8A05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14:paraId="7BCDCB16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2.15.5. Требования к обеспечению условий доступности предоставления государственных услуг для инвалидов и маломобильных групп населения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F51310" w14:textId="77777777" w:rsidR="005706A2" w:rsidRPr="00AD3346" w:rsidRDefault="00BF748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здании, где предоставляется государственная услуга, создаются условия для прохода инвалидов и маломобильных групп населения.</w:t>
      </w:r>
    </w:p>
    <w:p w14:paraId="74E92141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Инвалидам и маломобильным группам населения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</w:t>
      </w:r>
    </w:p>
    <w:p w14:paraId="2EADAFA7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Вход в здание, где предоставляется государственная услуга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8386904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Должностные лица министерства оказывают содействие (при необходимости) инвалидам, маломобильным группам населения при входе, выходе, перемещении в здании, где предоставляется государственная услуга.</w:t>
      </w:r>
    </w:p>
    <w:p w14:paraId="0721A602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допуск в помещение, где предоставляется государственная услуга сурдопереводчика, </w:t>
      </w:r>
      <w:proofErr w:type="spellStart"/>
      <w:r w:rsidRPr="00AD3346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AD3346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14:paraId="30EA4F41" w14:textId="77777777" w:rsidR="005706A2" w:rsidRPr="00AD3346" w:rsidRDefault="005706A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F30C1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1E2E222C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2.16.1. К показателям доступности государственной услуги относится:</w:t>
      </w:r>
    </w:p>
    <w:p w14:paraId="6AE1C574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транспортная доступность к месту предоставления государственной услуги;</w:t>
      </w:r>
    </w:p>
    <w:p w14:paraId="7260DA50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выбора заявителем формы обращения за предоставлением государственной услуги (лично, через МФЦ, посредством почтовой связи, в форме электронного документа через</w:t>
      </w:r>
      <w:r w:rsidR="00A002E6" w:rsidRPr="00AD33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диный портал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8A433EA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выбора способа получения результата предоставления государственной услуги (лично в министерстве, почтовым отправлением, по электронной почте, в отделении </w:t>
      </w:r>
      <w:proofErr w:type="gramStart"/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МФЦ</w:t>
      </w:r>
      <w:proofErr w:type="gramEnd"/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которое заявитель подавал уведомление на предоставление государственной услуги, через Единый портал);</w:t>
      </w:r>
    </w:p>
    <w:p w14:paraId="1E684D6F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взаимодействий заявителя с должностными лицами при предоставлении государственной услуги и их продолжительность;</w:t>
      </w:r>
    </w:p>
    <w:p w14:paraId="226F625C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информированности заинтересованных лиц о порядке, сроках предоставления государственной услуги, о местонахождении, графике работы, контактных телефонах должностных лиц, осуществляющих предоставление государственной услуги.</w:t>
      </w:r>
    </w:p>
    <w:p w14:paraId="261D1E64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2.16.2. К показателям качества предоставления государственной услуги относятся:</w:t>
      </w:r>
    </w:p>
    <w:p w14:paraId="4623BA4B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сроков предоставления государственной услуги;</w:t>
      </w:r>
    </w:p>
    <w:p w14:paraId="63AEB286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информированность заявителя о порядке предоставления государственной услуги;</w:t>
      </w:r>
    </w:p>
    <w:p w14:paraId="4003B25F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поданных в установленном порядке обоснованных жалоб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  <w:t>на решения, действия (бездействие), принятые и осуществленные должностными лицами при предоставлении государственной услуги;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обоснованность отказов в предоставлении государственной услуги;</w:t>
      </w:r>
    </w:p>
    <w:p w14:paraId="68DEAB5E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времени ожидания в очереди при подаче 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государственной услуги и при получении результата предоставления государственной услуги;</w:t>
      </w:r>
    </w:p>
    <w:p w14:paraId="41613294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ожидания и приема заявителей.</w:t>
      </w:r>
    </w:p>
    <w:p w14:paraId="48DE3427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2.16.3. Заявитель вправе подать уведомление и документы на предоставление государственной услуги и получить результат предоставления государственной услуги в территориальном подразделении МФЦ в соответствии с соглашением, заключенным между министерством и МФЦ.</w:t>
      </w:r>
    </w:p>
    <w:p w14:paraId="0F839496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2.16.4. Заявитель вправе получить информацию о ходе предоставления государственной услуги в порядке, предусмотренном пунктом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AD3346">
        <w:rPr>
          <w:rFonts w:ascii="Times New Roman" w:hAnsi="Times New Roman" w:cs="Times New Roman"/>
          <w:sz w:val="28"/>
          <w:szCs w:val="28"/>
        </w:rPr>
        <w:t xml:space="preserve">1.3 </w:t>
      </w:r>
      <w:r w:rsidR="00F0394C" w:rsidRPr="00AD334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D3346">
        <w:rPr>
          <w:rFonts w:ascii="Times New Roman" w:hAnsi="Times New Roman" w:cs="Times New Roman"/>
          <w:sz w:val="28"/>
          <w:szCs w:val="28"/>
        </w:rPr>
        <w:t>регламента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E7FEDB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2.16.5. Количество взаимодействий заявителя с должностными лицами при предоставлении государственной услуги – не более 2.</w:t>
      </w:r>
    </w:p>
    <w:p w14:paraId="7028F285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2.16.6. Продолжительность взаимодействия заявителя с должностными лицами при предоставлении государственной услуги – не более 30 минут.</w:t>
      </w:r>
    </w:p>
    <w:p w14:paraId="6DECC5C9" w14:textId="77777777" w:rsidR="003C4CBA" w:rsidRPr="00AD3346" w:rsidRDefault="003C4CB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C9865" w14:textId="77777777" w:rsidR="00A002E6" w:rsidRPr="00AD3346" w:rsidRDefault="003C4CB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многофункциональном центре,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741F3594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.1. В любое время 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в соответствии с режимом работы министерства </w:t>
      </w:r>
      <w:r w:rsidRPr="00AD3346">
        <w:rPr>
          <w:rFonts w:ascii="Times New Roman" w:hAnsi="Times New Roman" w:cs="Times New Roman"/>
          <w:sz w:val="28"/>
          <w:szCs w:val="28"/>
        </w:rPr>
        <w:t>с</w:t>
      </w:r>
      <w:r w:rsidR="00005715" w:rsidRPr="00AD3346">
        <w:rPr>
          <w:rFonts w:ascii="Times New Roman" w:hAnsi="Times New Roman" w:cs="Times New Roman"/>
          <w:sz w:val="28"/>
          <w:szCs w:val="28"/>
        </w:rPr>
        <w:t>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005715" w:rsidRPr="00AD3346">
        <w:rPr>
          <w:rFonts w:ascii="Times New Roman" w:hAnsi="Times New Roman" w:cs="Times New Roman"/>
          <w:sz w:val="28"/>
          <w:szCs w:val="28"/>
        </w:rPr>
        <w:t>дня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AD3346">
        <w:rPr>
          <w:rFonts w:ascii="Times New Roman" w:hAnsi="Times New Roman" w:cs="Times New Roman"/>
          <w:sz w:val="28"/>
          <w:szCs w:val="28"/>
        </w:rPr>
        <w:t>заявитель имеет право на получ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ение сведений о ходе предоставления </w:t>
      </w:r>
      <w:r w:rsidRPr="00AD3346">
        <w:rPr>
          <w:rFonts w:ascii="Times New Roman" w:hAnsi="Times New Roman" w:cs="Times New Roman"/>
          <w:sz w:val="28"/>
          <w:szCs w:val="28"/>
        </w:rPr>
        <w:t>государственной услуги по телефону, электронной почте</w:t>
      </w:r>
      <w:r w:rsidR="003C4CBA" w:rsidRPr="00AD3346">
        <w:rPr>
          <w:rFonts w:ascii="Times New Roman" w:hAnsi="Times New Roman" w:cs="Times New Roman"/>
          <w:sz w:val="28"/>
          <w:szCs w:val="28"/>
        </w:rPr>
        <w:t>,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3C4CBA" w:rsidRPr="00AD3346">
        <w:rPr>
          <w:rFonts w:ascii="Times New Roman" w:hAnsi="Times New Roman" w:cs="Times New Roman"/>
          <w:sz w:val="28"/>
          <w:szCs w:val="28"/>
        </w:rPr>
        <w:t>на личном приеме (по предварительной записи), через Единый портал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C575544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.2. </w:t>
      </w:r>
      <w:r w:rsidR="003C4CBA" w:rsidRPr="00AD3346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МФЦ </w:t>
      </w:r>
      <w:r w:rsidR="003C4CBA" w:rsidRPr="00AD3346">
        <w:rPr>
          <w:rFonts w:ascii="Times New Roman" w:hAnsi="Times New Roman" w:cs="Times New Roman"/>
          <w:sz w:val="28"/>
          <w:szCs w:val="28"/>
        </w:rPr>
        <w:lastRenderedPageBreak/>
        <w:t>определяется соглашением о взаимодействии, заключенным между министерством и МФЦ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D6EFE1F" w14:textId="77777777" w:rsidR="00734CAC" w:rsidRPr="00AD3346" w:rsidRDefault="00734CAC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2.17.3. Заявитель может направить уведомление на предоставление государственной услуги в виде электронного документа через Единый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портал, получить информацию о ходе предоставления государственной услуги с использованием информационно-телекоммуникационной сети Интернет, в том числе Единого и регионального портала.</w:t>
      </w:r>
    </w:p>
    <w:p w14:paraId="5617E52B" w14:textId="77777777" w:rsidR="00BF7483" w:rsidRDefault="00734CAC" w:rsidP="00BF7483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</w:t>
      </w:r>
      <w:r w:rsidR="00BF7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ги.</w:t>
      </w:r>
    </w:p>
    <w:p w14:paraId="6DBF90D7" w14:textId="77777777" w:rsidR="003C4CBA" w:rsidRPr="00BF7483" w:rsidRDefault="00285193" w:rsidP="00BF7483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  <w:r w:rsidR="00734CAC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При поступлении </w:t>
      </w:r>
      <w:r w:rsidR="00734CAC" w:rsidRPr="00AD3346">
        <w:rPr>
          <w:rFonts w:ascii="Times New Roman" w:hAnsi="Times New Roman" w:cs="Times New Roman"/>
          <w:sz w:val="28"/>
          <w:szCs w:val="28"/>
        </w:rPr>
        <w:t>в министерство уведомления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из МФЦ или посредством Е</w:t>
      </w:r>
      <w:r w:rsidR="00734CAC"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выполняются административные процедуры, предусмотренные </w:t>
      </w:r>
      <w:r w:rsidR="003C4CBA" w:rsidRPr="00AD3346">
        <w:rPr>
          <w:rFonts w:ascii="Times New Roman" w:hAnsi="Times New Roman" w:cs="Times New Roman"/>
          <w:sz w:val="28"/>
          <w:szCs w:val="28"/>
        </w:rPr>
        <w:t>пунктом</w:t>
      </w:r>
      <w:r w:rsidRPr="00AD3346">
        <w:rPr>
          <w:rFonts w:ascii="Times New Roman" w:hAnsi="Times New Roman" w:cs="Times New Roman"/>
          <w:sz w:val="28"/>
          <w:szCs w:val="28"/>
        </w:rPr>
        <w:t xml:space="preserve"> 3.1 </w:t>
      </w:r>
      <w:r w:rsidR="003C4CBA" w:rsidRPr="00AD3346">
        <w:rPr>
          <w:rFonts w:ascii="Times New Roman" w:hAnsi="Times New Roman" w:cs="Times New Roman"/>
          <w:sz w:val="28"/>
          <w:szCs w:val="28"/>
        </w:rPr>
        <w:t>а</w:t>
      </w:r>
      <w:r w:rsidRPr="00AD334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6924695C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AE5EF" w14:textId="77777777" w:rsidR="00293513" w:rsidRPr="00AD3346" w:rsidRDefault="0029351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 xml:space="preserve"> а также особенности выполнения административных процедур (действий) в многофункциональных центрах</w:t>
      </w:r>
    </w:p>
    <w:p w14:paraId="3283D0CD" w14:textId="77777777" w:rsidR="00285193" w:rsidRPr="00AD3346" w:rsidRDefault="00285193" w:rsidP="00AD3346">
      <w:pPr>
        <w:pStyle w:val="ConsPlusTitle"/>
        <w:spacing w:line="32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5EE0D30" w14:textId="77777777" w:rsidR="00285193" w:rsidRPr="00AD3346" w:rsidRDefault="00285193" w:rsidP="00AD3346">
      <w:pPr>
        <w:pStyle w:val="ConsPlusTitle"/>
        <w:tabs>
          <w:tab w:val="left" w:pos="284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  <w:r w:rsidR="0029351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(действий), входящих в состав государственной услуги</w:t>
      </w:r>
    </w:p>
    <w:p w14:paraId="187C8D35" w14:textId="77777777" w:rsidR="00285193" w:rsidRPr="00AD3346" w:rsidRDefault="0029351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Предоставление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следующие административные процедуры:</w:t>
      </w:r>
    </w:p>
    <w:p w14:paraId="7D41E884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3.1.1. П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рием, регистрация, </w:t>
      </w:r>
      <w:r w:rsidR="00285193" w:rsidRPr="00AD3346">
        <w:rPr>
          <w:rFonts w:ascii="Times New Roman" w:hAnsi="Times New Roman" w:cs="Times New Roman"/>
          <w:sz w:val="28"/>
          <w:szCs w:val="28"/>
        </w:rPr>
        <w:t>проверка уведомления и прилагаемых к н</w:t>
      </w:r>
      <w:r w:rsidR="002D6671" w:rsidRPr="00AD3346">
        <w:rPr>
          <w:rFonts w:ascii="Times New Roman" w:hAnsi="Times New Roman" w:cs="Times New Roman"/>
          <w:sz w:val="28"/>
          <w:szCs w:val="28"/>
        </w:rPr>
        <w:t>ему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</w:t>
      </w:r>
      <w:r w:rsidR="00DB3561" w:rsidRPr="00AD3346">
        <w:rPr>
          <w:rFonts w:ascii="Times New Roman" w:hAnsi="Times New Roman" w:cs="Times New Roman"/>
          <w:sz w:val="28"/>
          <w:szCs w:val="28"/>
        </w:rPr>
        <w:t>ваниям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820DFB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3.1.2. П</w:t>
      </w:r>
      <w:r w:rsidR="00DB3561" w:rsidRPr="00AD3346">
        <w:rPr>
          <w:rFonts w:ascii="Times New Roman" w:hAnsi="Times New Roman" w:cs="Times New Roman"/>
          <w:sz w:val="28"/>
          <w:szCs w:val="28"/>
        </w:rPr>
        <w:t>одготовка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B3561" w:rsidRPr="00AD3346">
        <w:rPr>
          <w:rFonts w:ascii="Times New Roman" w:hAnsi="Times New Roman" w:cs="Times New Roman"/>
          <w:sz w:val="28"/>
          <w:szCs w:val="28"/>
        </w:rPr>
        <w:t>ым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лиц</w:t>
      </w:r>
      <w:r w:rsidR="00DB3561" w:rsidRPr="00AD3346">
        <w:rPr>
          <w:rFonts w:ascii="Times New Roman" w:hAnsi="Times New Roman" w:cs="Times New Roman"/>
          <w:sz w:val="28"/>
          <w:szCs w:val="28"/>
        </w:rPr>
        <w:t>ом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о 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предоставлении или об отказе в предоставлении </w:t>
      </w:r>
      <w:r w:rsidR="00DB3561" w:rsidRPr="00AD3346"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804C9B" w:rsidRPr="00AD3346">
        <w:rPr>
          <w:rFonts w:ascii="Times New Roman" w:hAnsi="Times New Roman" w:cs="Times New Roman"/>
          <w:sz w:val="28"/>
          <w:szCs w:val="28"/>
        </w:rPr>
        <w:t>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5F441A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3.1.3. Н</w:t>
      </w:r>
      <w:r w:rsidR="00285193" w:rsidRPr="00AD3346">
        <w:rPr>
          <w:rFonts w:ascii="Times New Roman" w:hAnsi="Times New Roman" w:cs="Times New Roman"/>
          <w:sz w:val="28"/>
          <w:szCs w:val="28"/>
        </w:rPr>
        <w:t>аправление проекта решения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должностному лицу министерства, уполномоченному </w:t>
      </w:r>
      <w:r w:rsidR="00285193" w:rsidRPr="00AD3346">
        <w:rPr>
          <w:rFonts w:ascii="Times New Roman" w:hAnsi="Times New Roman" w:cs="Times New Roman"/>
          <w:sz w:val="28"/>
          <w:szCs w:val="28"/>
        </w:rPr>
        <w:t>для подписания решения;</w:t>
      </w:r>
    </w:p>
    <w:p w14:paraId="1DC48532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3.1.4. Н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аправление заявителю уведомления о принятии решения </w:t>
      </w:r>
      <w:r w:rsidR="00AC528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AC5287">
        <w:rPr>
          <w:rFonts w:ascii="Times New Roman" w:hAnsi="Times New Roman" w:cs="Times New Roman"/>
          <w:sz w:val="28"/>
          <w:szCs w:val="28"/>
        </w:rPr>
        <w:t>ее предоставлении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7368A6F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26991CD" w14:textId="77777777" w:rsidR="008358E5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3.2</w:t>
      </w:r>
      <w:r w:rsidRPr="00BF74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BF7483" w:rsidRPr="00BF7483">
        <w:rPr>
          <w:rFonts w:ascii="Times New Roman" w:hAnsi="Times New Roman" w:cs="Times New Roman"/>
          <w:b/>
          <w:sz w:val="28"/>
          <w:szCs w:val="28"/>
        </w:rPr>
        <w:t>Прием, регистрация, проверка уведомления и прилагаемых к нему документов на соответствие предъявляемым требованиям</w:t>
      </w:r>
    </w:p>
    <w:p w14:paraId="470B3845" w14:textId="77777777" w:rsidR="00285193" w:rsidRPr="00AD3346" w:rsidRDefault="00285193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3.2.1. </w:t>
      </w:r>
      <w:r w:rsidR="00222C97" w:rsidRPr="00AD3346">
        <w:rPr>
          <w:rFonts w:ascii="Times New Roman" w:hAnsi="Times New Roman" w:cs="Times New Roman"/>
          <w:sz w:val="28"/>
          <w:szCs w:val="28"/>
        </w:rPr>
        <w:t>О</w:t>
      </w:r>
      <w:r w:rsidRPr="00AD3346">
        <w:rPr>
          <w:rFonts w:ascii="Times New Roman" w:hAnsi="Times New Roman" w:cs="Times New Roman"/>
          <w:sz w:val="28"/>
          <w:szCs w:val="28"/>
        </w:rPr>
        <w:t>снованием для начала выполнения административн</w:t>
      </w:r>
      <w:r w:rsidR="002D6671" w:rsidRPr="00AD3346">
        <w:rPr>
          <w:rFonts w:ascii="Times New Roman" w:hAnsi="Times New Roman" w:cs="Times New Roman"/>
          <w:sz w:val="28"/>
          <w:szCs w:val="28"/>
        </w:rPr>
        <w:t>ой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Pr="00AD3346">
        <w:rPr>
          <w:rFonts w:ascii="Times New Roman" w:hAnsi="Times New Roman" w:cs="Times New Roman"/>
          <w:sz w:val="28"/>
          <w:szCs w:val="28"/>
        </w:rPr>
        <w:t xml:space="preserve"> является поступление в </w:t>
      </w:r>
      <w:r w:rsidR="008358E5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22C97" w:rsidRPr="00AD3346">
        <w:rPr>
          <w:rFonts w:ascii="Times New Roman" w:hAnsi="Times New Roman" w:cs="Times New Roman"/>
          <w:sz w:val="28"/>
          <w:szCs w:val="28"/>
        </w:rPr>
        <w:t>надлежащим образом оформленного уведомления и прилагаемых к нему документов, представленных в полном объеме и соответствующих предъявляемым к ним требованиям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47A7DE5" w14:textId="77777777" w:rsidR="006B3E2D" w:rsidRPr="00AD3346" w:rsidRDefault="00285193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2.2. </w:t>
      </w:r>
      <w:r w:rsidRPr="00AD3346">
        <w:rPr>
          <w:rFonts w:ascii="Times New Roman" w:hAnsi="Times New Roman" w:cs="Times New Roman"/>
          <w:sz w:val="28"/>
          <w:szCs w:val="28"/>
        </w:rPr>
        <w:t>Должностное лицо, ответственно</w:t>
      </w:r>
      <w:r w:rsidR="00222C97" w:rsidRPr="00AD3346">
        <w:rPr>
          <w:rFonts w:ascii="Times New Roman" w:hAnsi="Times New Roman" w:cs="Times New Roman"/>
          <w:sz w:val="28"/>
          <w:szCs w:val="28"/>
        </w:rPr>
        <w:t>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за предоставление гос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ударственной услуги принимает </w:t>
      </w:r>
      <w:r w:rsidR="006B3E2D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 регистрирует в журнале регистрации </w:t>
      </w:r>
      <w:r w:rsidR="00776E3C" w:rsidRPr="00AD3346">
        <w:rPr>
          <w:rFonts w:ascii="Times New Roman" w:hAnsi="Times New Roman" w:cs="Times New Roman"/>
          <w:sz w:val="28"/>
          <w:szCs w:val="28"/>
        </w:rPr>
        <w:t>уведомление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22C97" w:rsidRPr="00AD3346">
        <w:rPr>
          <w:rFonts w:ascii="Times New Roman" w:hAnsi="Times New Roman" w:cs="Times New Roman"/>
          <w:sz w:val="28"/>
          <w:szCs w:val="28"/>
        </w:rPr>
        <w:t>и прилагаемые документы</w:t>
      </w:r>
      <w:r w:rsidRPr="00AD3346">
        <w:rPr>
          <w:rFonts w:ascii="Times New Roman" w:hAnsi="Times New Roman" w:cs="Times New Roman"/>
          <w:sz w:val="28"/>
          <w:szCs w:val="28"/>
        </w:rPr>
        <w:t xml:space="preserve">, поданное заявителем 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804C9B" w:rsidRPr="00AD3346">
        <w:rPr>
          <w:rFonts w:ascii="Times New Roman" w:hAnsi="Times New Roman" w:cs="Times New Roman"/>
          <w:sz w:val="28"/>
          <w:szCs w:val="28"/>
        </w:rPr>
        <w:t>лично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в </w:t>
      </w:r>
      <w:r w:rsidR="00222C97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, через МФЦ, 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заказным почтовым </w:t>
      </w:r>
      <w:r w:rsidR="00222C97" w:rsidRPr="00AD3346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2.4 административного регламента</w:t>
      </w:r>
      <w:r w:rsidR="006B3E2D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A3C70F7" w14:textId="77777777" w:rsidR="00487287" w:rsidRPr="00AD3346" w:rsidRDefault="00487287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A21955" w:rsidRPr="00AD3346">
        <w:rPr>
          <w:rFonts w:ascii="Times New Roman" w:hAnsi="Times New Roman" w:cs="Times New Roman"/>
          <w:sz w:val="28"/>
          <w:szCs w:val="28"/>
        </w:rPr>
        <w:t>2</w:t>
      </w:r>
      <w:r w:rsidRPr="00AD3346">
        <w:rPr>
          <w:rFonts w:ascii="Times New Roman" w:hAnsi="Times New Roman" w:cs="Times New Roman"/>
          <w:sz w:val="28"/>
          <w:szCs w:val="28"/>
        </w:rPr>
        <w:t>.3. Прием уведомления и прилагаемых документов должностными лицами МФЦ и направление в адрес министерства осуществляется  в порядке и в сроки, установленные соглашением о взаимодействии между министерством и МФЦ.</w:t>
      </w:r>
    </w:p>
    <w:p w14:paraId="3BC6851A" w14:textId="77777777" w:rsidR="00285193" w:rsidRPr="00AD3346" w:rsidRDefault="006B3E2D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предоставление государственной услуги принимает уведомление и прилагаемые документы, поданное заявителем в </w:t>
      </w:r>
      <w:r w:rsidR="00222C97" w:rsidRPr="00AD3346">
        <w:rPr>
          <w:rFonts w:ascii="Times New Roman" w:hAnsi="Times New Roman" w:cs="Times New Roman"/>
          <w:sz w:val="28"/>
          <w:szCs w:val="28"/>
        </w:rPr>
        <w:t>электронном виде через Единый портал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2.4 административного регламента.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Регистрация уведомления и прилагаемых документов  осуществляется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с присвоением регистрационного номера посредством ПГС.</w:t>
      </w:r>
    </w:p>
    <w:p w14:paraId="49ED1A53" w14:textId="77777777" w:rsidR="00222C97" w:rsidRPr="00AD3346" w:rsidRDefault="00222C97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отозвать свое заявление в любой момент рассмотрения, подготовки или оформления решения о предоставлении государственной услуги, направив в адрес министерства почтовым отправлением, по электронной почте или при личном приеме заявление об отзыве уведомления и прилагаемых документов с указ</w:t>
      </w:r>
      <w:r w:rsidR="006B3E2D" w:rsidRPr="00AD3346">
        <w:rPr>
          <w:rFonts w:ascii="Times New Roman" w:hAnsi="Times New Roman" w:cs="Times New Roman"/>
          <w:color w:val="000000"/>
          <w:sz w:val="28"/>
          <w:szCs w:val="28"/>
        </w:rPr>
        <w:t>анием причины отзыва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817C0DD" w14:textId="77777777" w:rsidR="002541F4" w:rsidRPr="00AD3346" w:rsidRDefault="006B3E2D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6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sz w:val="28"/>
          <w:szCs w:val="28"/>
        </w:rPr>
        <w:t>После регистрации уведомления и прилагаемых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должностным лицом проводится проверка 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уведомления и прилагаемых документов </w:t>
      </w:r>
      <w:r w:rsidRPr="00AD3346">
        <w:rPr>
          <w:rFonts w:ascii="Times New Roman" w:hAnsi="Times New Roman" w:cs="Times New Roman"/>
          <w:sz w:val="28"/>
          <w:szCs w:val="28"/>
        </w:rPr>
        <w:t>на соответствие предъявляемым требованиям</w:t>
      </w:r>
      <w:r w:rsidR="002541F4" w:rsidRPr="00AD334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580-ФЗ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в срок, не превышающий 2 час</w:t>
      </w:r>
      <w:r w:rsidR="00BF7483">
        <w:rPr>
          <w:rFonts w:ascii="Times New Roman" w:hAnsi="Times New Roman" w:cs="Times New Roman"/>
          <w:sz w:val="28"/>
          <w:szCs w:val="28"/>
        </w:rPr>
        <w:t>а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после регистрации уведомления и прилагаемых документов.</w:t>
      </w:r>
      <w:r w:rsidR="002541F4" w:rsidRPr="00AD3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EA88A" w14:textId="77777777" w:rsidR="008777F3" w:rsidRPr="00AD3346" w:rsidRDefault="008777F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A21955" w:rsidRPr="00AD3346">
        <w:rPr>
          <w:rFonts w:ascii="Times New Roman" w:hAnsi="Times New Roman" w:cs="Times New Roman"/>
          <w:sz w:val="28"/>
          <w:szCs w:val="28"/>
        </w:rPr>
        <w:t>2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  <w:r w:rsidR="00A21955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Фиксацией результата выполнения административной процедуры является </w:t>
      </w:r>
      <w:r w:rsidR="00BF7483">
        <w:rPr>
          <w:rFonts w:ascii="Times New Roman" w:hAnsi="Times New Roman" w:cs="Times New Roman"/>
          <w:sz w:val="28"/>
          <w:szCs w:val="28"/>
        </w:rPr>
        <w:t>отметка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должностного лица факта проверки уведомления и прилагаемых документов с указанием фамилии, инициалов и его подписи</w:t>
      </w:r>
      <w:r w:rsidR="00BF7483">
        <w:rPr>
          <w:rFonts w:ascii="Times New Roman" w:hAnsi="Times New Roman" w:cs="Times New Roman"/>
          <w:sz w:val="28"/>
          <w:szCs w:val="28"/>
        </w:rPr>
        <w:t>, которая прилагается к уведомлению и прилагаемым документам</w:t>
      </w:r>
      <w:r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EA49033" w14:textId="77777777" w:rsidR="00285193" w:rsidRPr="00AD3346" w:rsidRDefault="00285193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8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A85EA9" w:rsidRPr="00AD3346">
        <w:rPr>
          <w:rFonts w:ascii="Times New Roman" w:hAnsi="Times New Roman" w:cs="Times New Roman"/>
          <w:sz w:val="28"/>
          <w:szCs w:val="28"/>
        </w:rPr>
        <w:t>завершение проверки должностным лицом уведомления и прилагаемых документов.</w:t>
      </w:r>
    </w:p>
    <w:p w14:paraId="5A3CB4BD" w14:textId="77777777" w:rsidR="003F7E90" w:rsidRPr="00AD3346" w:rsidRDefault="003F7E90" w:rsidP="00AD3346">
      <w:pPr>
        <w:pStyle w:val="ConsPlusTitle"/>
        <w:spacing w:line="32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EEAA0C" w14:textId="77777777" w:rsidR="002541F4" w:rsidRPr="00AD3346" w:rsidRDefault="002541F4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 Подготовка должностным лицом проекта решения о предоставлении или об отказе в предоставлении государственной услуги</w:t>
      </w:r>
    </w:p>
    <w:p w14:paraId="0FFE8413" w14:textId="77777777" w:rsidR="002541F4" w:rsidRPr="00AD3346" w:rsidRDefault="002541F4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b w:val="0"/>
          <w:sz w:val="28"/>
          <w:szCs w:val="28"/>
        </w:rPr>
        <w:t>3.3.1.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>Основанием для начала выполнения административной процедуры является завершение проверки должностным лицом уведомления и прилагаемых документов</w:t>
      </w:r>
      <w:r w:rsidR="00EC2DF4" w:rsidRPr="00AD3346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соответствие предъявляемым требованиям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1D8E17" w14:textId="77777777" w:rsidR="00285193" w:rsidRPr="00AD3346" w:rsidRDefault="00EC2DF4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3.3.2.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При отсутствии оснований, предусмотренных Федеральным законом № 580</w:t>
      </w:r>
      <w:r w:rsidR="002D6671" w:rsidRPr="00AD3346">
        <w:rPr>
          <w:rFonts w:ascii="Times New Roman" w:hAnsi="Times New Roman" w:cs="Times New Roman"/>
          <w:sz w:val="28"/>
          <w:szCs w:val="28"/>
        </w:rPr>
        <w:t>-ФЗ</w:t>
      </w:r>
      <w:r w:rsidR="00285193" w:rsidRPr="00AD3346">
        <w:rPr>
          <w:rFonts w:ascii="Times New Roman" w:hAnsi="Times New Roman" w:cs="Times New Roman"/>
          <w:sz w:val="28"/>
          <w:szCs w:val="28"/>
        </w:rPr>
        <w:t>, препятствующих предоставлению государственной услуги должностным лицом, рассматривающим уведомление и прилагаемые к нему документы, подготавливается проект решения об удовлетворении уведомления и предоставлении государственной услуги.</w:t>
      </w:r>
    </w:p>
    <w:p w14:paraId="32E0E33F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EC2DF4" w:rsidRPr="00AD3346"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>. При наличии оснований, препятствующих для предоставления государственной услуги должностным лицом, рассматривающим уведомление и прилагаемые к нему документы, подготавливается проект решения об отказе в удовлетворении уведомления и предоставлении государственной услуги.</w:t>
      </w:r>
    </w:p>
    <w:p w14:paraId="787AA806" w14:textId="77777777" w:rsidR="00285193" w:rsidRPr="00AD3346" w:rsidRDefault="00285193" w:rsidP="00BF7483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FA1B34" w:rsidRPr="00AD3346">
        <w:rPr>
          <w:rFonts w:ascii="Times New Roman" w:hAnsi="Times New Roman" w:cs="Times New Roman"/>
          <w:sz w:val="28"/>
          <w:szCs w:val="28"/>
        </w:rPr>
        <w:t xml:space="preserve">Срок подготовки проекта решения о предоставлении государственной услуги </w:t>
      </w:r>
      <w:r w:rsidR="008777F3" w:rsidRPr="00AD3346">
        <w:rPr>
          <w:rFonts w:ascii="Times New Roman" w:hAnsi="Times New Roman" w:cs="Times New Roman"/>
          <w:sz w:val="28"/>
          <w:szCs w:val="28"/>
        </w:rPr>
        <w:t>не должен превышать одного рабочего дня со дня поступления уведомления и прилагаемых документов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8CDA9B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в рамках выполнения </w:t>
      </w:r>
      <w:r w:rsidRPr="00AD3346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 является возможность подготовки проекта решения о предоставлении государственной услуги либо отказе в предоставлении государственной услуги.</w:t>
      </w:r>
    </w:p>
    <w:p w14:paraId="7AAB197D" w14:textId="77777777" w:rsidR="00285193" w:rsidRPr="00AD3346" w:rsidRDefault="008777F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3.3.6. Фиксацией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результата выполнения административной процедуры </w:t>
      </w:r>
      <w:r w:rsidRPr="00AD3346">
        <w:rPr>
          <w:rFonts w:ascii="Times New Roman" w:hAnsi="Times New Roman" w:cs="Times New Roman"/>
          <w:sz w:val="28"/>
          <w:szCs w:val="28"/>
        </w:rPr>
        <w:t>является подготовка проекта решения в форме приказа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0FDBE8F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8777F3" w:rsidRPr="00AD3346">
        <w:rPr>
          <w:rFonts w:ascii="Times New Roman" w:hAnsi="Times New Roman" w:cs="Times New Roman"/>
          <w:sz w:val="28"/>
          <w:szCs w:val="28"/>
        </w:rPr>
        <w:t>направление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должностным лицом, осуществившим проверку  уведомления и прилагаемых документов,</w:t>
      </w:r>
      <w:r w:rsidRPr="00AD3346">
        <w:rPr>
          <w:rFonts w:ascii="Times New Roman" w:hAnsi="Times New Roman" w:cs="Times New Roman"/>
          <w:sz w:val="28"/>
          <w:szCs w:val="28"/>
        </w:rPr>
        <w:t xml:space="preserve"> на подписание </w:t>
      </w:r>
      <w:r w:rsidR="00D03592" w:rsidRPr="00AD3346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8777F3" w:rsidRPr="00AD334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AD334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отказе в предоставлении государственной услуги.</w:t>
      </w:r>
    </w:p>
    <w:p w14:paraId="71842806" w14:textId="77777777" w:rsidR="00285193" w:rsidRPr="00AD3346" w:rsidRDefault="00285193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0513B" w14:textId="77777777" w:rsidR="00D03592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D03592" w:rsidRPr="00AD3346">
        <w:rPr>
          <w:rFonts w:ascii="Times New Roman" w:hAnsi="Times New Roman" w:cs="Times New Roman"/>
          <w:b/>
          <w:sz w:val="28"/>
          <w:szCs w:val="28"/>
        </w:rPr>
        <w:t>Направление проекта решения должностному лицу министерства, уполномоченному на подписание решения</w:t>
      </w:r>
    </w:p>
    <w:p w14:paraId="053949BC" w14:textId="77777777" w:rsidR="00D03592" w:rsidRPr="00AD3346" w:rsidRDefault="00D03592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b w:val="0"/>
          <w:sz w:val="28"/>
          <w:szCs w:val="28"/>
        </w:rPr>
        <w:t>3.4.1. Основанием для начала выполнения административной процедуры является поступление должностному лицу министерства, уполномоченному на подписание приказа министерства о предоставлении государственной услуги либо отказе в предоставлении государственной услуги.</w:t>
      </w:r>
    </w:p>
    <w:p w14:paraId="01CE6A2C" w14:textId="77777777" w:rsidR="00285193" w:rsidRPr="00AD3346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3.4.2. Срок подписания </w:t>
      </w:r>
      <w:r w:rsidR="00D03592" w:rsidRPr="00AD3346">
        <w:rPr>
          <w:rFonts w:ascii="Times New Roman" w:hAnsi="Times New Roman" w:cs="Times New Roman"/>
          <w:sz w:val="28"/>
          <w:szCs w:val="28"/>
        </w:rPr>
        <w:t>приказа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 отказе в предоставлении государственной услуги </w:t>
      </w:r>
      <w:r w:rsidR="00D03592" w:rsidRPr="00AD3346">
        <w:rPr>
          <w:rFonts w:ascii="Times New Roman" w:hAnsi="Times New Roman" w:cs="Times New Roman"/>
          <w:sz w:val="28"/>
          <w:szCs w:val="28"/>
        </w:rPr>
        <w:t>не должен превышать одного рабочего дня со дня поступления уведомления и прилагаемых документов</w:t>
      </w:r>
      <w:r w:rsidR="005C3BCC" w:rsidRPr="00AD334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CBC84A" w14:textId="77777777" w:rsidR="00285193" w:rsidRPr="00AD3346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3.4.3. Критериями принятия решения в рамках выполнения административной процедуры является поступление </w:t>
      </w:r>
      <w:r w:rsidR="00D03592" w:rsidRPr="00AD3346">
        <w:rPr>
          <w:rFonts w:ascii="Times New Roman" w:hAnsi="Times New Roman" w:cs="Times New Roman"/>
          <w:sz w:val="28"/>
          <w:szCs w:val="28"/>
        </w:rPr>
        <w:t>приказа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 отказе в предоставлении государственной услуги </w:t>
      </w:r>
      <w:r w:rsidR="00D03592" w:rsidRPr="00AD3346">
        <w:rPr>
          <w:rFonts w:ascii="Times New Roman" w:hAnsi="Times New Roman" w:cs="Times New Roman"/>
          <w:sz w:val="28"/>
          <w:szCs w:val="28"/>
        </w:rPr>
        <w:t>уполномоченному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должностному лицу для подписания.</w:t>
      </w:r>
    </w:p>
    <w:p w14:paraId="32CFA277" w14:textId="77777777" w:rsidR="00D03592" w:rsidRPr="00AD3346" w:rsidRDefault="00D03592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3.4.4. После подписания приказа должностное лицо, </w:t>
      </w:r>
      <w:r w:rsidR="00487287" w:rsidRPr="00AD3346">
        <w:rPr>
          <w:rFonts w:ascii="Times New Roman" w:hAnsi="Times New Roman" w:cs="Times New Roman"/>
          <w:sz w:val="28"/>
          <w:szCs w:val="28"/>
        </w:rPr>
        <w:t>уполномоченное на предоставление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487287" w:rsidRPr="00AD3346">
        <w:rPr>
          <w:rFonts w:ascii="Times New Roman" w:hAnsi="Times New Roman" w:cs="Times New Roman"/>
          <w:sz w:val="28"/>
          <w:szCs w:val="28"/>
        </w:rPr>
        <w:t>,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87287" w:rsidRPr="00AD3346">
        <w:rPr>
          <w:rFonts w:ascii="Times New Roman" w:hAnsi="Times New Roman" w:cs="Times New Roman"/>
          <w:sz w:val="28"/>
          <w:szCs w:val="28"/>
        </w:rPr>
        <w:t>регистрирует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87287" w:rsidRPr="00AD3346">
        <w:rPr>
          <w:rFonts w:ascii="Times New Roman" w:hAnsi="Times New Roman" w:cs="Times New Roman"/>
          <w:sz w:val="28"/>
          <w:szCs w:val="28"/>
        </w:rPr>
        <w:t xml:space="preserve"> в журнале регистрации приказов.</w:t>
      </w:r>
    </w:p>
    <w:p w14:paraId="62988911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346">
        <w:rPr>
          <w:rFonts w:ascii="Times New Roman" w:hAnsi="Times New Roman" w:cs="Times New Roman"/>
          <w:sz w:val="28"/>
          <w:szCs w:val="28"/>
        </w:rPr>
        <w:t>3.4.</w:t>
      </w:r>
      <w:r w:rsidR="00487287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487287" w:rsidRPr="00AD3346">
        <w:rPr>
          <w:rFonts w:ascii="Times New Roman" w:hAnsi="Times New Roman" w:cs="Times New Roman"/>
          <w:sz w:val="28"/>
          <w:szCs w:val="28"/>
        </w:rPr>
        <w:t>Фиксацией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результата выполнения административной процедуры </w:t>
      </w:r>
      <w:r w:rsidR="00D03592" w:rsidRPr="00AD3346">
        <w:rPr>
          <w:rFonts w:ascii="Times New Roman" w:hAnsi="Times New Roman" w:cs="Times New Roman"/>
          <w:sz w:val="28"/>
          <w:szCs w:val="28"/>
        </w:rPr>
        <w:t>является регистрация приказа в журнале регистрации приказов</w:t>
      </w:r>
      <w:r w:rsidR="005C3BCC" w:rsidRPr="00AD3346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 и даты регистрации</w:t>
      </w:r>
      <w:r w:rsidRPr="00AD3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14:paraId="10CF4937" w14:textId="77777777" w:rsidR="00285193" w:rsidRPr="00AD3346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3.4.</w:t>
      </w:r>
      <w:r w:rsidR="00487287" w:rsidRPr="00AD3346">
        <w:rPr>
          <w:rFonts w:ascii="Times New Roman" w:hAnsi="Times New Roman" w:cs="Times New Roman"/>
          <w:sz w:val="28"/>
          <w:szCs w:val="28"/>
        </w:rPr>
        <w:t>6</w:t>
      </w:r>
      <w:r w:rsidRPr="00AD3346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 w:rsidR="00487287" w:rsidRPr="00AD3346">
        <w:rPr>
          <w:rFonts w:ascii="Times New Roman" w:hAnsi="Times New Roman" w:cs="Times New Roman"/>
          <w:sz w:val="28"/>
          <w:szCs w:val="28"/>
        </w:rPr>
        <w:t xml:space="preserve">й процедуры является </w:t>
      </w:r>
      <w:r w:rsidR="00452162" w:rsidRPr="00AD334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487287" w:rsidRPr="00AD3346">
        <w:rPr>
          <w:rFonts w:ascii="Times New Roman" w:hAnsi="Times New Roman" w:cs="Times New Roman"/>
          <w:sz w:val="28"/>
          <w:szCs w:val="28"/>
        </w:rPr>
        <w:t>либо отказ в предоставлении государственной услуге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7B387601" w14:textId="77777777" w:rsidR="00285193" w:rsidRPr="00AD3346" w:rsidRDefault="00285193" w:rsidP="00AD3346">
      <w:pPr>
        <w:pStyle w:val="ConsPlusNormal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3F8F4" w14:textId="77777777" w:rsidR="0080566A" w:rsidRPr="00AC5287" w:rsidRDefault="0080566A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AC5287" w:rsidRPr="00AC5287">
        <w:rPr>
          <w:rFonts w:ascii="Times New Roman" w:hAnsi="Times New Roman" w:cs="Times New Roman"/>
          <w:b/>
          <w:sz w:val="28"/>
          <w:szCs w:val="28"/>
        </w:rPr>
        <w:t>Направление заявителю уведомления о принятии решения о предоставлении государственной услуги либо об отказе в ее предоставлении</w:t>
      </w:r>
    </w:p>
    <w:p w14:paraId="59427464" w14:textId="77777777" w:rsidR="0080566A" w:rsidRPr="00AD3346" w:rsidRDefault="0080566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3.5.1. Основанием для начала выполнения административной процедуры является издание приказа о предоставлении либо отказе в предоставлении государственной услуге.</w:t>
      </w:r>
    </w:p>
    <w:p w14:paraId="657812AB" w14:textId="77777777" w:rsidR="0080566A" w:rsidRPr="00AD3346" w:rsidRDefault="0028519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3.5.2. После </w:t>
      </w:r>
      <w:r w:rsidR="0080566A" w:rsidRPr="00AD3346">
        <w:rPr>
          <w:rFonts w:ascii="Times New Roman" w:hAnsi="Times New Roman" w:cs="Times New Roman"/>
          <w:sz w:val="28"/>
          <w:szCs w:val="28"/>
        </w:rPr>
        <w:t>издания приказа  должностное лицо уведомляет заявителя о принятии решения способом, указанным в уведомлении о предоставлении государственной услуги, в срок, не превышающий одного рабочего дня со дня принятия решения.</w:t>
      </w:r>
    </w:p>
    <w:p w14:paraId="4A710B01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452162" w:rsidRPr="00AD3346">
        <w:rPr>
          <w:rFonts w:ascii="Times New Roman" w:hAnsi="Times New Roman" w:cs="Times New Roman"/>
          <w:sz w:val="28"/>
          <w:szCs w:val="28"/>
        </w:rPr>
        <w:t xml:space="preserve">3.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в рамках выполнения </w:t>
      </w:r>
      <w:r w:rsidRPr="00AD33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административной процедуры является возможность подготовки уведомления о предоставлении государственной услуги либо уведомления об отказе в ее предоставлении по результатам рассмотрения уведомления. </w:t>
      </w:r>
    </w:p>
    <w:p w14:paraId="6DBFF9E1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741D42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Фиксация результата выполнения административной процедуры осуществляется путем </w:t>
      </w:r>
      <w:r w:rsidR="00452162" w:rsidRPr="00AD3346">
        <w:rPr>
          <w:rFonts w:ascii="Times New Roman" w:hAnsi="Times New Roman" w:cs="Times New Roman"/>
          <w:sz w:val="28"/>
          <w:szCs w:val="28"/>
        </w:rPr>
        <w:t>направления заявителю уведомления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8E228BE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741D42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>. Результатом настоящей административной процедуры является выполнение исчерпывающего перечня административных процедур (действий), входящих в состав государственной услуги</w:t>
      </w:r>
      <w:r w:rsidR="00654944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741F28B" w14:textId="77777777" w:rsidR="00285193" w:rsidRPr="00AD3346" w:rsidRDefault="00285193" w:rsidP="00AD3346">
      <w:pPr>
        <w:pStyle w:val="ConsPlusNormal"/>
        <w:spacing w:line="32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2792A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3.6. Исправление допущенных опечаток и ошибок в выданных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 </w:t>
      </w:r>
      <w:r w:rsidRPr="00AD3346">
        <w:rPr>
          <w:rFonts w:ascii="Times New Roman" w:hAnsi="Times New Roman" w:cs="Times New Roman"/>
          <w:b/>
          <w:sz w:val="28"/>
          <w:szCs w:val="28"/>
        </w:rPr>
        <w:t xml:space="preserve">результате предоставления государственной услуги </w:t>
      </w:r>
      <w:r w:rsidR="00BF7483">
        <w:rPr>
          <w:rFonts w:ascii="Times New Roman" w:hAnsi="Times New Roman" w:cs="Times New Roman"/>
          <w:b/>
          <w:sz w:val="28"/>
          <w:szCs w:val="28"/>
        </w:rPr>
        <w:t>документах</w:t>
      </w:r>
    </w:p>
    <w:p w14:paraId="71EF22B6" w14:textId="77777777" w:rsidR="00741D42" w:rsidRPr="00AD3346" w:rsidRDefault="00741D4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Срок исправления ошибок, опечаток, допущенных должностным лицом министерством в сведениях, внесенных в региональный реестр легковых такси, 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предоставленной заявителю </w:t>
      </w:r>
      <w:r w:rsidRPr="00AD3346">
        <w:rPr>
          <w:rFonts w:ascii="Times New Roman" w:hAnsi="Times New Roman" w:cs="Times New Roman"/>
          <w:sz w:val="28"/>
          <w:szCs w:val="28"/>
        </w:rPr>
        <w:t>выписке из регионального реестра легковых такси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превышать 1 рабочего дня со дня обнаружения такой ошибки, опечатки или получения от заявителя информации об ошибке, опечатке.</w:t>
      </w:r>
    </w:p>
    <w:p w14:paraId="7E1393E1" w14:textId="77777777" w:rsidR="00741D42" w:rsidRPr="00AD3346" w:rsidRDefault="00741D4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1D1101" w14:textId="77777777" w:rsidR="00903B8C" w:rsidRPr="00AD3346" w:rsidRDefault="00903B8C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 Предоставление государственной услуги в электронном виде</w:t>
      </w:r>
    </w:p>
    <w:p w14:paraId="06222D5B" w14:textId="77777777" w:rsidR="00285193" w:rsidRPr="00BF7483" w:rsidRDefault="00285193" w:rsidP="00BF7483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483">
        <w:rPr>
          <w:rFonts w:ascii="Times New Roman" w:hAnsi="Times New Roman" w:cs="Times New Roman"/>
          <w:b w:val="0"/>
          <w:sz w:val="28"/>
          <w:szCs w:val="28"/>
        </w:rPr>
        <w:t>3.7.</w:t>
      </w:r>
      <w:r w:rsidR="00903B8C" w:rsidRPr="00BF7483">
        <w:rPr>
          <w:rFonts w:ascii="Times New Roman" w:hAnsi="Times New Roman" w:cs="Times New Roman"/>
          <w:b w:val="0"/>
          <w:sz w:val="28"/>
          <w:szCs w:val="28"/>
        </w:rPr>
        <w:t>1</w:t>
      </w:r>
      <w:r w:rsidR="00903B8C" w:rsidRPr="00AD3346">
        <w:rPr>
          <w:rFonts w:ascii="Times New Roman" w:hAnsi="Times New Roman" w:cs="Times New Roman"/>
          <w:sz w:val="28"/>
          <w:szCs w:val="28"/>
        </w:rPr>
        <w:t>.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BF7483">
        <w:rPr>
          <w:rFonts w:ascii="Times New Roman" w:hAnsi="Times New Roman" w:cs="Times New Roman"/>
          <w:b w:val="0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осуществляетс</w:t>
      </w:r>
      <w:r w:rsidR="00741D42" w:rsidRPr="00BF7483">
        <w:rPr>
          <w:rFonts w:ascii="Times New Roman" w:hAnsi="Times New Roman" w:cs="Times New Roman"/>
          <w:b w:val="0"/>
          <w:sz w:val="28"/>
          <w:szCs w:val="28"/>
        </w:rPr>
        <w:t>я посредством размещения на Едином портале</w:t>
      </w:r>
      <w:r w:rsidRPr="00BF7483">
        <w:rPr>
          <w:rFonts w:ascii="Times New Roman" w:hAnsi="Times New Roman" w:cs="Times New Roman"/>
          <w:b w:val="0"/>
          <w:sz w:val="28"/>
          <w:szCs w:val="28"/>
        </w:rPr>
        <w:t xml:space="preserve"> следующей информации:</w:t>
      </w:r>
    </w:p>
    <w:p w14:paraId="6832B54D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BF7483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услуги;</w:t>
      </w:r>
    </w:p>
    <w:p w14:paraId="7C62427B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54944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14:paraId="609D5E05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требования к получателям государственной услуги;</w:t>
      </w:r>
    </w:p>
    <w:p w14:paraId="102CD10B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</w:p>
    <w:p w14:paraId="225C43B4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услуги;</w:t>
      </w:r>
    </w:p>
    <w:p w14:paraId="489E066A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14:paraId="7168E8EC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14:paraId="60BC8C7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информация о мест</w:t>
      </w:r>
      <w:r w:rsidR="00D96BB4" w:rsidRPr="00AD3346">
        <w:rPr>
          <w:rFonts w:ascii="Times New Roman" w:hAnsi="Times New Roman" w:cs="Times New Roman"/>
          <w:sz w:val="28"/>
          <w:szCs w:val="28"/>
        </w:rPr>
        <w:t>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нахождения, график</w:t>
      </w:r>
      <w:r w:rsidR="00D96BB4" w:rsidRPr="00AD3346">
        <w:rPr>
          <w:rFonts w:ascii="Times New Roman" w:hAnsi="Times New Roman" w:cs="Times New Roman"/>
          <w:sz w:val="28"/>
          <w:szCs w:val="28"/>
        </w:rPr>
        <w:t>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работы, справочных телефонах, адрес</w:t>
      </w:r>
      <w:r w:rsidR="00D96BB4" w:rsidRPr="00AD3346">
        <w:rPr>
          <w:rFonts w:ascii="Times New Roman" w:hAnsi="Times New Roman" w:cs="Times New Roman"/>
          <w:sz w:val="28"/>
          <w:szCs w:val="28"/>
        </w:rPr>
        <w:t xml:space="preserve">е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D96BB4" w:rsidRPr="00AD3346">
        <w:rPr>
          <w:rFonts w:ascii="Times New Roman" w:hAnsi="Times New Roman" w:cs="Times New Roman"/>
          <w:sz w:val="28"/>
          <w:szCs w:val="28"/>
        </w:rPr>
        <w:t>министерства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C6565E8" w14:textId="77777777" w:rsidR="00285193" w:rsidRPr="00AD3346" w:rsidRDefault="00903B8C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3.7.2.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электронной форме через личный кабинет Е</w:t>
      </w:r>
      <w:r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AD3346">
        <w:rPr>
          <w:rFonts w:ascii="Times New Roman" w:hAnsi="Times New Roman" w:cs="Times New Roman"/>
          <w:sz w:val="28"/>
          <w:szCs w:val="28"/>
        </w:rPr>
        <w:t>получает</w:t>
      </w:r>
      <w:r w:rsidR="00285193" w:rsidRPr="00AD3346">
        <w:rPr>
          <w:rFonts w:ascii="Times New Roman" w:hAnsi="Times New Roman" w:cs="Times New Roman"/>
          <w:sz w:val="28"/>
          <w:szCs w:val="28"/>
        </w:rPr>
        <w:t>:</w:t>
      </w:r>
    </w:p>
    <w:p w14:paraId="1903435C" w14:textId="77777777" w:rsidR="00285193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3B8C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</w:t>
      </w:r>
      <w:r w:rsidR="00903B8C" w:rsidRPr="00AD3346">
        <w:rPr>
          <w:rFonts w:ascii="Times New Roman" w:hAnsi="Times New Roman" w:cs="Times New Roman"/>
          <w:sz w:val="28"/>
          <w:szCs w:val="28"/>
        </w:rPr>
        <w:t>ю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государственной услуги;</w:t>
      </w:r>
    </w:p>
    <w:p w14:paraId="2D3BDE3D" w14:textId="77777777" w:rsidR="00903B8C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3B8C" w:rsidRPr="00AD3346">
        <w:rPr>
          <w:rFonts w:ascii="Times New Roman" w:hAnsi="Times New Roman" w:cs="Times New Roman"/>
          <w:sz w:val="28"/>
          <w:szCs w:val="28"/>
        </w:rPr>
        <w:t xml:space="preserve"> получение сведений о ходе предоставления государственной услуги;</w:t>
      </w:r>
    </w:p>
    <w:p w14:paraId="6CC99E61" w14:textId="77777777" w:rsidR="00903B8C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03B8C" w:rsidRPr="00AD3346">
        <w:rPr>
          <w:rFonts w:ascii="Times New Roman" w:hAnsi="Times New Roman" w:cs="Times New Roman"/>
          <w:sz w:val="28"/>
          <w:szCs w:val="28"/>
        </w:rPr>
        <w:t>результат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903B8C" w:rsidRPr="00AD3346"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14:paraId="0DCDCF60" w14:textId="77777777" w:rsidR="00AC5287" w:rsidRDefault="00285193" w:rsidP="00AC52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903B8C" w:rsidRPr="00AD3346">
        <w:rPr>
          <w:rFonts w:ascii="Times New Roman" w:hAnsi="Times New Roman" w:cs="Times New Roman"/>
          <w:sz w:val="28"/>
          <w:szCs w:val="28"/>
        </w:rPr>
        <w:t>7.3</w:t>
      </w:r>
      <w:r w:rsidR="00AC5287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903B8C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03B8C" w:rsidRPr="00AD3346">
        <w:rPr>
          <w:rFonts w:ascii="Times New Roman" w:hAnsi="Times New Roman" w:cs="Times New Roman"/>
          <w:sz w:val="28"/>
          <w:szCs w:val="28"/>
        </w:rPr>
        <w:t>и прилагаемых документов на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03B8C" w:rsidRPr="00AD3346">
        <w:rPr>
          <w:rFonts w:ascii="Times New Roman" w:hAnsi="Times New Roman" w:cs="Times New Roman"/>
          <w:sz w:val="28"/>
          <w:szCs w:val="28"/>
        </w:rPr>
        <w:t>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осуществляется посредством заполнения электронной формы на Е</w:t>
      </w:r>
      <w:r w:rsidR="00903B8C" w:rsidRPr="00AD3346">
        <w:rPr>
          <w:rFonts w:ascii="Times New Roman" w:hAnsi="Times New Roman" w:cs="Times New Roman"/>
          <w:sz w:val="28"/>
          <w:szCs w:val="28"/>
        </w:rPr>
        <w:t>дином портале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уведомления в какой-либо иной форме.</w:t>
      </w:r>
    </w:p>
    <w:p w14:paraId="2B994B27" w14:textId="77777777" w:rsidR="00285193" w:rsidRPr="00AD3346" w:rsidRDefault="00903B8C" w:rsidP="00AC52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3.7.4</w:t>
      </w:r>
      <w:r w:rsidR="00285193" w:rsidRPr="00AD3346">
        <w:rPr>
          <w:rFonts w:ascii="Times New Roman" w:hAnsi="Times New Roman" w:cs="Times New Roman"/>
          <w:sz w:val="28"/>
          <w:szCs w:val="28"/>
        </w:rPr>
        <w:t>. Сформированное и подписанное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подписью </w:t>
      </w:r>
      <w:r w:rsidR="00606C15" w:rsidRPr="00AD3346">
        <w:rPr>
          <w:rFonts w:ascii="Times New Roman" w:hAnsi="Times New Roman" w:cs="Times New Roman"/>
          <w:sz w:val="28"/>
          <w:szCs w:val="28"/>
        </w:rPr>
        <w:t>уведомление</w:t>
      </w:r>
      <w:r w:rsidR="005D6665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709AB" w:rsidRPr="00AD3346">
        <w:rPr>
          <w:rFonts w:ascii="Times New Roman" w:hAnsi="Times New Roman" w:cs="Times New Roman"/>
          <w:sz w:val="28"/>
          <w:szCs w:val="28"/>
        </w:rPr>
        <w:t>заяв</w:t>
      </w:r>
      <w:r w:rsidR="00AC5287">
        <w:rPr>
          <w:rFonts w:ascii="Times New Roman" w:hAnsi="Times New Roman" w:cs="Times New Roman"/>
          <w:sz w:val="28"/>
          <w:szCs w:val="28"/>
        </w:rPr>
        <w:t>и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телем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в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министерство посредством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Е</w:t>
      </w:r>
      <w:r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2E4D044" w14:textId="77777777" w:rsidR="00605DB1" w:rsidRPr="00AD3346" w:rsidRDefault="00605DB1" w:rsidP="00AC5287">
      <w:pPr>
        <w:pStyle w:val="ConsPlusNormal"/>
        <w:tabs>
          <w:tab w:val="left" w:pos="1276"/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3.7.5.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усиленной неквалифицированной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Новгородской области, не осуществляются.</w:t>
      </w:r>
    </w:p>
    <w:p w14:paraId="0F1683EB" w14:textId="77777777" w:rsidR="00D709AB" w:rsidRPr="00AD3346" w:rsidRDefault="00D709AB" w:rsidP="00AD3346">
      <w:pPr>
        <w:autoSpaceDE w:val="0"/>
        <w:autoSpaceDN w:val="0"/>
        <w:adjustRightInd w:val="0"/>
        <w:spacing w:after="0" w:line="3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DCF7F39" w14:textId="77777777" w:rsidR="00D709AB" w:rsidRPr="00AD3346" w:rsidRDefault="00D709AB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3.8. Предоставление государственной услуги в МФЦ</w:t>
      </w:r>
    </w:p>
    <w:p w14:paraId="4C509808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D96BB4" w:rsidRPr="00AD3346">
        <w:rPr>
          <w:rFonts w:ascii="Times New Roman" w:hAnsi="Times New Roman" w:cs="Times New Roman"/>
          <w:sz w:val="28"/>
          <w:szCs w:val="28"/>
        </w:rPr>
        <w:t>8</w:t>
      </w:r>
      <w:r w:rsidRPr="00AD3346">
        <w:rPr>
          <w:rFonts w:ascii="Times New Roman" w:hAnsi="Times New Roman" w:cs="Times New Roman"/>
          <w:sz w:val="28"/>
          <w:szCs w:val="28"/>
        </w:rPr>
        <w:t xml:space="preserve">.1. Выполнение административных процедур (действий) МФЦ в части подачи </w:t>
      </w:r>
      <w:r w:rsidR="00D96BB4" w:rsidRPr="00AD3346">
        <w:rPr>
          <w:rFonts w:ascii="Times New Roman" w:hAnsi="Times New Roman" w:cs="Times New Roman"/>
          <w:sz w:val="28"/>
          <w:szCs w:val="28"/>
        </w:rPr>
        <w:t>заявителем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D96BB4" w:rsidRPr="00AD3346">
        <w:rPr>
          <w:rFonts w:ascii="Times New Roman" w:hAnsi="Times New Roman" w:cs="Times New Roman"/>
          <w:sz w:val="28"/>
          <w:szCs w:val="28"/>
        </w:rPr>
        <w:t>уведомления и прилагаемых документов на предоставление государственной услуги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</w:t>
      </w:r>
      <w:r w:rsidR="00D96BB4" w:rsidRPr="00AD3346">
        <w:rPr>
          <w:rFonts w:ascii="Times New Roman" w:hAnsi="Times New Roman" w:cs="Times New Roman"/>
          <w:sz w:val="28"/>
          <w:szCs w:val="28"/>
        </w:rPr>
        <w:t>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взаимодействии, заключенн</w:t>
      </w:r>
      <w:r w:rsidR="00D96BB4" w:rsidRPr="00AD3346">
        <w:rPr>
          <w:rFonts w:ascii="Times New Roman" w:hAnsi="Times New Roman" w:cs="Times New Roman"/>
          <w:sz w:val="28"/>
          <w:szCs w:val="28"/>
        </w:rPr>
        <w:t>ого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между МФЦ</w:t>
      </w:r>
      <w:r w:rsidR="00D96BB4" w:rsidRPr="00AD3346">
        <w:rPr>
          <w:rFonts w:ascii="Times New Roman" w:hAnsi="Times New Roman" w:cs="Times New Roman"/>
          <w:sz w:val="28"/>
          <w:szCs w:val="28"/>
        </w:rPr>
        <w:t xml:space="preserve"> и министерством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AE53B27" w14:textId="77777777" w:rsidR="00285193" w:rsidRPr="00AD3346" w:rsidRDefault="00D96BB4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3.8</w:t>
      </w:r>
      <w:r w:rsidR="00285193" w:rsidRPr="00AD3346">
        <w:rPr>
          <w:rFonts w:ascii="Times New Roman" w:hAnsi="Times New Roman" w:cs="Times New Roman"/>
          <w:sz w:val="28"/>
          <w:szCs w:val="28"/>
        </w:rPr>
        <w:t>.2. Заявителю предоставляется следующая информация о порядке предоставления государственной услуги:</w:t>
      </w:r>
    </w:p>
    <w:p w14:paraId="571B359C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государственной услуги;</w:t>
      </w:r>
    </w:p>
    <w:p w14:paraId="49E497D5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форма уведомления о предоставлении государственной услуги;</w:t>
      </w:r>
    </w:p>
    <w:p w14:paraId="61A1B160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категории получателей государственной услуги;</w:t>
      </w:r>
    </w:p>
    <w:p w14:paraId="131E9867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</w:p>
    <w:p w14:paraId="17C969CF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услуги;</w:t>
      </w:r>
    </w:p>
    <w:p w14:paraId="24ECDB21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14:paraId="2D9F4BEB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14:paraId="5330426C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</w:t>
      </w:r>
      <w:r w:rsidR="00D96BB4" w:rsidRPr="00AD3346">
        <w:rPr>
          <w:rFonts w:ascii="Times New Roman" w:hAnsi="Times New Roman" w:cs="Times New Roman"/>
          <w:sz w:val="28"/>
          <w:szCs w:val="28"/>
        </w:rPr>
        <w:t>онах, адресе электронной почты министерства.</w:t>
      </w:r>
    </w:p>
    <w:p w14:paraId="7D711115" w14:textId="77777777" w:rsidR="00285193" w:rsidRPr="00AD3346" w:rsidRDefault="00B647F8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3.8.3.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Pr="00AD334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от заявителя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МФЦ </w:t>
      </w:r>
      <w:r w:rsidR="00867AA1" w:rsidRPr="00AD3346">
        <w:rPr>
          <w:rFonts w:ascii="Times New Roman" w:hAnsi="Times New Roman" w:cs="Times New Roman"/>
          <w:sz w:val="28"/>
          <w:szCs w:val="28"/>
        </w:rPr>
        <w:t>осуществляют</w:t>
      </w:r>
      <w:r w:rsidR="00285193" w:rsidRPr="00AD3346">
        <w:rPr>
          <w:rFonts w:ascii="Times New Roman" w:hAnsi="Times New Roman" w:cs="Times New Roman"/>
          <w:sz w:val="28"/>
          <w:szCs w:val="28"/>
        </w:rPr>
        <w:t>:</w:t>
      </w:r>
    </w:p>
    <w:p w14:paraId="75A94963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оценк</w:t>
      </w:r>
      <w:r w:rsidR="00867AA1" w:rsidRPr="00AD3346">
        <w:rPr>
          <w:rFonts w:ascii="Times New Roman" w:hAnsi="Times New Roman" w:cs="Times New Roman"/>
          <w:sz w:val="28"/>
          <w:szCs w:val="28"/>
        </w:rPr>
        <w:t>у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правильности оформления </w:t>
      </w:r>
      <w:r w:rsidR="00B647F8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документов;</w:t>
      </w:r>
    </w:p>
    <w:p w14:paraId="7A71576B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регистраци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ю </w:t>
      </w:r>
      <w:r w:rsidR="00B647F8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19404C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в автоматизированной информационной системе МФЦ;</w:t>
      </w:r>
    </w:p>
    <w:p w14:paraId="693398D5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7AA1" w:rsidRPr="00AD3346">
        <w:rPr>
          <w:rFonts w:ascii="Times New Roman" w:hAnsi="Times New Roman" w:cs="Times New Roman"/>
          <w:sz w:val="28"/>
          <w:szCs w:val="28"/>
        </w:rPr>
        <w:t>информирование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заявителя о порядке направления </w:t>
      </w:r>
      <w:r w:rsidR="00B647F8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</w:t>
      </w:r>
      <w:r w:rsidR="007E46E1" w:rsidRPr="00AD3346">
        <w:rPr>
          <w:rFonts w:ascii="Times New Roman" w:hAnsi="Times New Roman" w:cs="Times New Roman"/>
          <w:sz w:val="28"/>
          <w:szCs w:val="28"/>
        </w:rPr>
        <w:t>предоставлении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в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, а также о порядке дальнейшего взаимодействия с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министерством</w:t>
      </w:r>
      <w:r w:rsidR="00285193" w:rsidRPr="00AD3346">
        <w:rPr>
          <w:rFonts w:ascii="Times New Roman" w:hAnsi="Times New Roman" w:cs="Times New Roman"/>
          <w:sz w:val="28"/>
          <w:szCs w:val="28"/>
        </w:rPr>
        <w:t>;</w:t>
      </w:r>
    </w:p>
    <w:p w14:paraId="7B7B120B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B647F8" w:rsidRPr="00AD3346">
        <w:rPr>
          <w:rFonts w:ascii="Times New Roman" w:hAnsi="Times New Roman" w:cs="Times New Roman"/>
          <w:sz w:val="28"/>
          <w:szCs w:val="28"/>
        </w:rPr>
        <w:t>направление</w:t>
      </w:r>
      <w:r w:rsidR="00F46EF8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B647F8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F46EF8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B647F8" w:rsidRPr="00AD3346">
        <w:rPr>
          <w:rFonts w:ascii="Times New Roman" w:hAnsi="Times New Roman" w:cs="Times New Roman"/>
          <w:sz w:val="28"/>
          <w:szCs w:val="28"/>
        </w:rPr>
        <w:t xml:space="preserve">и прилагаемых документов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  <w:r w:rsidR="002D6671" w:rsidRPr="00AD3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03B10" w14:textId="77777777" w:rsidR="00867AA1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7AA1" w:rsidRPr="00AD3346">
        <w:rPr>
          <w:rFonts w:ascii="Times New Roman" w:hAnsi="Times New Roman" w:cs="Times New Roman"/>
          <w:sz w:val="28"/>
          <w:szCs w:val="28"/>
        </w:rPr>
        <w:t>получение уведомления о результате предоставления государственной услуги в МФЦ, в случае если заявитель указал место получения МФЦ.</w:t>
      </w:r>
    </w:p>
    <w:p w14:paraId="5B96B372" w14:textId="77777777" w:rsidR="00AC5287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F0610" w14:textId="77777777" w:rsidR="00285193" w:rsidRPr="00AD3346" w:rsidRDefault="00285193" w:rsidP="00AD3346">
      <w:pPr>
        <w:pStyle w:val="ConsPlusNormal"/>
        <w:spacing w:line="3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487200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</w:t>
      </w:r>
      <w:r w:rsidR="00AC5287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за исполнением регламента</w:t>
      </w:r>
    </w:p>
    <w:p w14:paraId="734A29D6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7F33EDA6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министром, первым заместителем министра проверок исполнения должностными лицами положений административного регламента.</w:t>
      </w:r>
    </w:p>
    <w:p w14:paraId="063103B3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сведения, содержащиеся в  уведомлении и прилагаемых документах на предоставление государственной услуги, в региональном реестре легковых такси, устной и письменной информации должностных лиц, осуществляющих регламентируемые действия.</w:t>
      </w:r>
    </w:p>
    <w:p w14:paraId="2167B063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О случаях и причинах нарушения сроков, содержания административных процедур и действий должностное лицо немедленно информируют министра, первого заместителя министра, а также принимают срочные меры по устранению нарушений.</w:t>
      </w:r>
    </w:p>
    <w:p w14:paraId="21E68EF2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6B09C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0CB20A38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положений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и других нормативных правовых актов, регламентирующих порядок предоставления государственной услуги,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253ECD01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Проверки могут быть плановыми и внеплановыми.</w:t>
      </w:r>
    </w:p>
    <w:p w14:paraId="754B5DDA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Плановые проверки полноты и качества предоставления государственной услуги проводятся не реже одного раза в год на основании планов.</w:t>
      </w:r>
    </w:p>
    <w:p w14:paraId="675C60C4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по поручению министра (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заместителя министра) по конкретному обращению заинтересованных лиц.</w:t>
      </w:r>
    </w:p>
    <w:p w14:paraId="5DF920AF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полноты и качества предоставляемой государственной услуги проводятся на основании приказа министерства. Для проведения проверки формируется комиссия, в состав которой включаются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гражданские служащие министерства.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лица.</w:t>
      </w:r>
    </w:p>
    <w:p w14:paraId="3967BF7A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29865B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4.3.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14:paraId="4014457F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 неисполнение или ненадлежащее исполнение своих обязанностей по исполнению административных процедур и соблюдению требований настоящего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14:paraId="64BAFD50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94E0A4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0E7AFA14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 w:rsidR="00F364CA"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положений а</w:t>
      </w: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дминистративного регламента вправе обратиться с жалобой в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D8868B" w14:textId="77777777" w:rsidR="00F364CA" w:rsidRPr="00AD3346" w:rsidRDefault="00313F45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Любое заинтересованное лицо может осуществлять контроль за полнотой и качеством предоставления государственной услуги</w:t>
      </w:r>
      <w:r w:rsidR="00F364CA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полученной в министерстве информации путем:</w:t>
      </w:r>
    </w:p>
    <w:p w14:paraId="73AE3B97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в министерстве (по предварительной записи);</w:t>
      </w:r>
    </w:p>
    <w:p w14:paraId="7E30F96D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телефону;</w:t>
      </w:r>
    </w:p>
    <w:p w14:paraId="37DDC841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почте;</w:t>
      </w:r>
    </w:p>
    <w:p w14:paraId="5258309E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отправлением;</w:t>
      </w:r>
    </w:p>
    <w:p w14:paraId="1C4DF06C" w14:textId="77777777" w:rsidR="00313F45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Единый портал (при подаче уведомления через данны</w:t>
      </w:r>
      <w:r w:rsidR="00776E3C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й портал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50D1C99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F10B9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его должностных лиц</w:t>
      </w:r>
    </w:p>
    <w:p w14:paraId="4401357D" w14:textId="77777777" w:rsidR="00143DCA" w:rsidRPr="00AD3346" w:rsidRDefault="00143DCA" w:rsidP="00AD3346">
      <w:pPr>
        <w:pStyle w:val="ConsPlusNormal"/>
        <w:widowControl/>
        <w:spacing w:line="320" w:lineRule="atLeast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6DE3A8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</w:t>
      </w:r>
    </w:p>
    <w:p w14:paraId="7BC3AFC5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случае нарушения прав заявителей при предоставлении государственной услуги заявитель вправе подать жалобу на решения и действия (бездействие) министерства,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Закон № 210-ФЗ), а также их должностных лиц, государственных гражданских служащих, работников, в ходе предоставления государственной услуги (далее - жалоба) в случаях, указанных в статье 11.1 Закона № 210-ФЗ, и в порядке, предусмотренном главой 2.1 Закона № 210-ФЗ.</w:t>
      </w:r>
    </w:p>
    <w:p w14:paraId="1D3B0FA1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35F16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Органы государственной власти,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14:paraId="30F3D9C3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подается в письменной форме на бумажном носителе, в электронной форме в министерство, МФЦ либо в соответствующий орган государственной власти (орган местного самоуправления) публично-правового образования, являющийся учредителем МФЦ.</w:t>
      </w:r>
    </w:p>
    <w:p w14:paraId="15F5D09B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Жалоба рассматривается министром, предоставляющим государственную услугу, порядок предоставления которой был нарушен вследствие решений и действий (бездействия) должностных лиц министерства либо его гражданских служащих.</w:t>
      </w:r>
    </w:p>
    <w:p w14:paraId="125077B8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случае, если обжалуются решения министра, жалоба подается непосредственно министру и рассматривается им в соответствии с Правилами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утвержденными постановлением Новгородской областной Думы от 24.10.2012 № 322-5 ОД (далее - Правила).</w:t>
      </w:r>
    </w:p>
    <w:p w14:paraId="340D842B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14:paraId="0594338D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работника привлекаемой МФЦ организации подается руководителю этой организации.</w:t>
      </w:r>
    </w:p>
    <w:p w14:paraId="218A581B" w14:textId="77777777" w:rsidR="00143DCA" w:rsidRPr="00AD3346" w:rsidRDefault="00143DCA" w:rsidP="00AD3346">
      <w:pPr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62B9E8" w14:textId="77777777" w:rsidR="00143DCA" w:rsidRPr="00AD3346" w:rsidRDefault="00143DCA" w:rsidP="00AD3346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20" w:lineRule="atLeast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и Регионального портала</w:t>
      </w:r>
    </w:p>
    <w:p w14:paraId="0D82D8AB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ab/>
        <w:t>Информирование заявителей о порядке подачи и рассмотрения жалобы осуществляется должностными лицами министерства на личном приеме, по телефону, по электронной почте, на официальном сайте министерства, Едином и региональном портале.</w:t>
      </w:r>
    </w:p>
    <w:p w14:paraId="6FBED45C" w14:textId="77777777" w:rsidR="00143DCA" w:rsidRPr="00AD3346" w:rsidRDefault="00143DCA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E5CF20" w14:textId="77777777" w:rsidR="00143DCA" w:rsidRPr="00AD3346" w:rsidRDefault="00143DCA" w:rsidP="00AD3346">
      <w:pPr>
        <w:numPr>
          <w:ilvl w:val="1"/>
          <w:numId w:val="4"/>
        </w:numPr>
        <w:tabs>
          <w:tab w:val="left" w:pos="709"/>
        </w:tabs>
        <w:spacing w:after="0" w:line="32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47C249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Постановление Новгородской областной Думы от 24.10.2012 № 322-5 ОД «Об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</w:p>
    <w:p w14:paraId="10F54530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Информация, указанная в настоящем разделе, подлежит обязательному размещению на Едином портале.</w:t>
      </w:r>
    </w:p>
    <w:p w14:paraId="2C6BEDAC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7E90" w:rsidRPr="00AD3346" w:rsidSect="004B2287">
      <w:pgSz w:w="11905" w:h="16838"/>
      <w:pgMar w:top="709" w:right="70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0628" w14:textId="77777777" w:rsidR="004B2287" w:rsidRDefault="004B2287" w:rsidP="000D0870">
      <w:pPr>
        <w:spacing w:after="0" w:line="240" w:lineRule="auto"/>
      </w:pPr>
      <w:r>
        <w:separator/>
      </w:r>
    </w:p>
  </w:endnote>
  <w:endnote w:type="continuationSeparator" w:id="0">
    <w:p w14:paraId="37C68DFA" w14:textId="77777777" w:rsidR="004B2287" w:rsidRDefault="004B2287" w:rsidP="000D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B5CB" w14:textId="77777777" w:rsidR="004B2287" w:rsidRDefault="004B2287" w:rsidP="000D0870">
      <w:pPr>
        <w:spacing w:after="0" w:line="240" w:lineRule="auto"/>
      </w:pPr>
      <w:r>
        <w:separator/>
      </w:r>
    </w:p>
  </w:footnote>
  <w:footnote w:type="continuationSeparator" w:id="0">
    <w:p w14:paraId="7142A9DE" w14:textId="77777777" w:rsidR="004B2287" w:rsidRDefault="004B2287" w:rsidP="000D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6A8"/>
    <w:multiLevelType w:val="multilevel"/>
    <w:tmpl w:val="4E0CB7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DB07E79"/>
    <w:multiLevelType w:val="multilevel"/>
    <w:tmpl w:val="4C64E9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50187A3F"/>
    <w:multiLevelType w:val="hybridMultilevel"/>
    <w:tmpl w:val="4D2605FA"/>
    <w:lvl w:ilvl="0" w:tplc="B7F02B78">
      <w:start w:val="1"/>
      <w:numFmt w:val="bullet"/>
      <w:lvlText w:val="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b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63D72F8"/>
    <w:multiLevelType w:val="hybridMultilevel"/>
    <w:tmpl w:val="25BE5C66"/>
    <w:lvl w:ilvl="0" w:tplc="743C999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134133">
    <w:abstractNumId w:val="3"/>
  </w:num>
  <w:num w:numId="2" w16cid:durableId="740832730">
    <w:abstractNumId w:val="0"/>
  </w:num>
  <w:num w:numId="3" w16cid:durableId="639306182">
    <w:abstractNumId w:val="2"/>
  </w:num>
  <w:num w:numId="4" w16cid:durableId="214141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07"/>
    <w:rsid w:val="00005715"/>
    <w:rsid w:val="00006ABF"/>
    <w:rsid w:val="00007AEF"/>
    <w:rsid w:val="00015E96"/>
    <w:rsid w:val="00043BB5"/>
    <w:rsid w:val="00061B2C"/>
    <w:rsid w:val="000745CA"/>
    <w:rsid w:val="00087AEF"/>
    <w:rsid w:val="000905F5"/>
    <w:rsid w:val="00094723"/>
    <w:rsid w:val="000D0870"/>
    <w:rsid w:val="000E4BA2"/>
    <w:rsid w:val="000E6B1B"/>
    <w:rsid w:val="000F1C85"/>
    <w:rsid w:val="00101CE5"/>
    <w:rsid w:val="00137FE9"/>
    <w:rsid w:val="0014297F"/>
    <w:rsid w:val="00143AAD"/>
    <w:rsid w:val="00143DCA"/>
    <w:rsid w:val="001469B8"/>
    <w:rsid w:val="00162C01"/>
    <w:rsid w:val="0019404C"/>
    <w:rsid w:val="00222C97"/>
    <w:rsid w:val="0023594D"/>
    <w:rsid w:val="00235A7D"/>
    <w:rsid w:val="002450DD"/>
    <w:rsid w:val="002541F4"/>
    <w:rsid w:val="00285193"/>
    <w:rsid w:val="00286136"/>
    <w:rsid w:val="00293513"/>
    <w:rsid w:val="002C1957"/>
    <w:rsid w:val="002D30A8"/>
    <w:rsid w:val="002D6671"/>
    <w:rsid w:val="002E31EF"/>
    <w:rsid w:val="002F62CC"/>
    <w:rsid w:val="00304D8D"/>
    <w:rsid w:val="00313F45"/>
    <w:rsid w:val="003175E7"/>
    <w:rsid w:val="00364D43"/>
    <w:rsid w:val="003820A9"/>
    <w:rsid w:val="0039102E"/>
    <w:rsid w:val="003A3F8F"/>
    <w:rsid w:val="003A7A1F"/>
    <w:rsid w:val="003C4CBA"/>
    <w:rsid w:val="003E1A39"/>
    <w:rsid w:val="003E6700"/>
    <w:rsid w:val="003F7E90"/>
    <w:rsid w:val="003F7F14"/>
    <w:rsid w:val="00452162"/>
    <w:rsid w:val="0045571B"/>
    <w:rsid w:val="004648A9"/>
    <w:rsid w:val="00465E5A"/>
    <w:rsid w:val="00487287"/>
    <w:rsid w:val="004B2287"/>
    <w:rsid w:val="004C611B"/>
    <w:rsid w:val="00521463"/>
    <w:rsid w:val="00535E24"/>
    <w:rsid w:val="00541518"/>
    <w:rsid w:val="00561D2B"/>
    <w:rsid w:val="005706A2"/>
    <w:rsid w:val="00576A0A"/>
    <w:rsid w:val="00595B10"/>
    <w:rsid w:val="005C3BCC"/>
    <w:rsid w:val="005D6665"/>
    <w:rsid w:val="005E0E2A"/>
    <w:rsid w:val="005E7392"/>
    <w:rsid w:val="00603393"/>
    <w:rsid w:val="00605DB1"/>
    <w:rsid w:val="00606C15"/>
    <w:rsid w:val="006071BB"/>
    <w:rsid w:val="00654944"/>
    <w:rsid w:val="00662076"/>
    <w:rsid w:val="0067564D"/>
    <w:rsid w:val="00675CCF"/>
    <w:rsid w:val="00690151"/>
    <w:rsid w:val="00695626"/>
    <w:rsid w:val="006B3E2D"/>
    <w:rsid w:val="006B66CC"/>
    <w:rsid w:val="006C4B47"/>
    <w:rsid w:val="006D0C60"/>
    <w:rsid w:val="0071587A"/>
    <w:rsid w:val="00723356"/>
    <w:rsid w:val="00734CAC"/>
    <w:rsid w:val="007359BB"/>
    <w:rsid w:val="00741D42"/>
    <w:rsid w:val="00753F49"/>
    <w:rsid w:val="00771680"/>
    <w:rsid w:val="00776E3C"/>
    <w:rsid w:val="00783B87"/>
    <w:rsid w:val="007A30EE"/>
    <w:rsid w:val="007E46E1"/>
    <w:rsid w:val="00801E53"/>
    <w:rsid w:val="00804C9B"/>
    <w:rsid w:val="0080566A"/>
    <w:rsid w:val="008253F9"/>
    <w:rsid w:val="008358E5"/>
    <w:rsid w:val="008420BB"/>
    <w:rsid w:val="00867AA1"/>
    <w:rsid w:val="008777F3"/>
    <w:rsid w:val="008A495D"/>
    <w:rsid w:val="008D6843"/>
    <w:rsid w:val="00903B8C"/>
    <w:rsid w:val="0092308A"/>
    <w:rsid w:val="00930B88"/>
    <w:rsid w:val="00934655"/>
    <w:rsid w:val="00945DFA"/>
    <w:rsid w:val="00971DF8"/>
    <w:rsid w:val="00995C7B"/>
    <w:rsid w:val="009A7DA1"/>
    <w:rsid w:val="009D3BEB"/>
    <w:rsid w:val="009D7209"/>
    <w:rsid w:val="00A002E6"/>
    <w:rsid w:val="00A01628"/>
    <w:rsid w:val="00A2102E"/>
    <w:rsid w:val="00A21955"/>
    <w:rsid w:val="00A70D38"/>
    <w:rsid w:val="00A85EA9"/>
    <w:rsid w:val="00AC5287"/>
    <w:rsid w:val="00AD08C3"/>
    <w:rsid w:val="00AD3346"/>
    <w:rsid w:val="00AF70C8"/>
    <w:rsid w:val="00B0783E"/>
    <w:rsid w:val="00B310A2"/>
    <w:rsid w:val="00B45A07"/>
    <w:rsid w:val="00B6018E"/>
    <w:rsid w:val="00B647F8"/>
    <w:rsid w:val="00B76D0A"/>
    <w:rsid w:val="00BC5C07"/>
    <w:rsid w:val="00BD617E"/>
    <w:rsid w:val="00BF7483"/>
    <w:rsid w:val="00C0215A"/>
    <w:rsid w:val="00C207B5"/>
    <w:rsid w:val="00C20B33"/>
    <w:rsid w:val="00C2348E"/>
    <w:rsid w:val="00C30235"/>
    <w:rsid w:val="00C756B9"/>
    <w:rsid w:val="00C84B53"/>
    <w:rsid w:val="00CC023C"/>
    <w:rsid w:val="00CD0FE5"/>
    <w:rsid w:val="00CF4047"/>
    <w:rsid w:val="00D03592"/>
    <w:rsid w:val="00D17F01"/>
    <w:rsid w:val="00D46CD2"/>
    <w:rsid w:val="00D709AB"/>
    <w:rsid w:val="00D7347B"/>
    <w:rsid w:val="00D96BB4"/>
    <w:rsid w:val="00DB3561"/>
    <w:rsid w:val="00DC4A84"/>
    <w:rsid w:val="00DE3381"/>
    <w:rsid w:val="00DF1227"/>
    <w:rsid w:val="00E14CBB"/>
    <w:rsid w:val="00E17D72"/>
    <w:rsid w:val="00E543A6"/>
    <w:rsid w:val="00E92805"/>
    <w:rsid w:val="00EC2DF4"/>
    <w:rsid w:val="00ED1F6E"/>
    <w:rsid w:val="00F0394C"/>
    <w:rsid w:val="00F04913"/>
    <w:rsid w:val="00F14B46"/>
    <w:rsid w:val="00F17FED"/>
    <w:rsid w:val="00F364CA"/>
    <w:rsid w:val="00F46EF8"/>
    <w:rsid w:val="00F47B66"/>
    <w:rsid w:val="00F90208"/>
    <w:rsid w:val="00F937CB"/>
    <w:rsid w:val="00FA1B34"/>
    <w:rsid w:val="00FB3332"/>
    <w:rsid w:val="00FC15BE"/>
    <w:rsid w:val="00FD0903"/>
    <w:rsid w:val="00FD6D47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CC56"/>
  <w15:docId w15:val="{6476471F-785B-46CF-92F0-EC4CFF74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F4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5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C5C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9A7DA1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9A7DA1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9A7DA1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9A7DA1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9A7DA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A7D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7DA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85193"/>
    <w:rPr>
      <w:sz w:val="16"/>
      <w:szCs w:val="16"/>
    </w:rPr>
  </w:style>
  <w:style w:type="table" w:styleId="ab">
    <w:name w:val="Table Grid"/>
    <w:basedOn w:val="a1"/>
    <w:uiPriority w:val="59"/>
    <w:rsid w:val="0028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10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43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F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D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0870"/>
  </w:style>
  <w:style w:type="paragraph" w:styleId="af">
    <w:name w:val="footer"/>
    <w:basedOn w:val="a"/>
    <w:link w:val="af0"/>
    <w:uiPriority w:val="99"/>
    <w:unhideWhenUsed/>
    <w:rsid w:val="000D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0870"/>
  </w:style>
  <w:style w:type="character" w:customStyle="1" w:styleId="ConsPlusNormal0">
    <w:name w:val="ConsPlusNormal Знак"/>
    <w:link w:val="ConsPlusNormal"/>
    <w:uiPriority w:val="99"/>
    <w:locked/>
    <w:rsid w:val="005706A2"/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uiPriority w:val="99"/>
    <w:rsid w:val="00A0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DDADF013B9FBA793528BFB20CC10BDAFB28CB86FD0CCD2F90DEA3C6B87EA0E0A747E2359E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DA75DC9C3DC9C0BB02DDEC41558043F15607FCF972F84191321EED855E85B39B21F6846BC98EB43191B0B5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E754-75C6-447B-A543-1BF815F5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7452</Words>
  <Characters>42480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Алексей Валерьевич</dc:creator>
  <cp:lastModifiedBy>Никанорова Марина Юрьевна</cp:lastModifiedBy>
  <cp:revision>2</cp:revision>
  <dcterms:created xsi:type="dcterms:W3CDTF">2024-04-08T06:01:00Z</dcterms:created>
  <dcterms:modified xsi:type="dcterms:W3CDTF">2024-04-08T06:01:00Z</dcterms:modified>
</cp:coreProperties>
</file>