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84B" w:rsidRDefault="0073184B"/>
    <w:tbl>
      <w:tblPr>
        <w:tblW w:w="5000" w:type="pct"/>
        <w:tblInd w:w="-426" w:type="dxa"/>
        <w:tblLayout w:type="fixed"/>
        <w:tblCellMar>
          <w:left w:w="0" w:type="dxa"/>
          <w:right w:w="0" w:type="dxa"/>
        </w:tblCellMar>
        <w:tblLook w:val="0000" w:firstRow="0" w:lastRow="0" w:firstColumn="0" w:lastColumn="0" w:noHBand="0" w:noVBand="0"/>
      </w:tblPr>
      <w:tblGrid>
        <w:gridCol w:w="4959"/>
        <w:gridCol w:w="4961"/>
      </w:tblGrid>
      <w:tr w:rsidR="00181CBD" w:rsidRPr="006D51E1" w:rsidTr="0073184B">
        <w:tc>
          <w:tcPr>
            <w:tcW w:w="4959" w:type="dxa"/>
          </w:tcPr>
          <w:p w:rsidR="00181CBD" w:rsidRPr="006D51E1" w:rsidRDefault="00181CBD">
            <w:pPr>
              <w:pStyle w:val="ConsPlusNormal"/>
              <w:rPr>
                <w:b w:val="0"/>
                <w:color w:val="000000" w:themeColor="text1"/>
              </w:rPr>
            </w:pPr>
            <w:r w:rsidRPr="006D51E1">
              <w:rPr>
                <w:b w:val="0"/>
                <w:color w:val="000000" w:themeColor="text1"/>
              </w:rPr>
              <w:t>27 июля 2004 года</w:t>
            </w:r>
          </w:p>
        </w:tc>
        <w:tc>
          <w:tcPr>
            <w:tcW w:w="4961" w:type="dxa"/>
          </w:tcPr>
          <w:p w:rsidR="00181CBD" w:rsidRPr="006D51E1" w:rsidRDefault="00181CBD">
            <w:pPr>
              <w:pStyle w:val="ConsPlusNormal"/>
              <w:jc w:val="right"/>
              <w:rPr>
                <w:b w:val="0"/>
                <w:color w:val="000000" w:themeColor="text1"/>
              </w:rPr>
            </w:pPr>
            <w:r w:rsidRPr="006D51E1">
              <w:rPr>
                <w:b w:val="0"/>
                <w:color w:val="000000" w:themeColor="text1"/>
              </w:rPr>
              <w:t>N 79-ФЗ</w:t>
            </w:r>
          </w:p>
        </w:tc>
      </w:tr>
    </w:tbl>
    <w:p w:rsidR="00181CBD" w:rsidRPr="006D51E1" w:rsidRDefault="00181CBD" w:rsidP="00181CBD">
      <w:pPr>
        <w:pStyle w:val="ConsPlusNormal"/>
        <w:pBdr>
          <w:top w:val="single" w:sz="6" w:space="0" w:color="auto"/>
        </w:pBdr>
        <w:spacing w:before="100" w:after="100"/>
        <w:jc w:val="both"/>
        <w:rPr>
          <w:b w:val="0"/>
          <w:color w:val="000000" w:themeColor="text1"/>
          <w:sz w:val="2"/>
          <w:szCs w:val="2"/>
        </w:rPr>
      </w:pPr>
    </w:p>
    <w:p w:rsidR="00181CBD" w:rsidRPr="006D51E1" w:rsidRDefault="00181CBD" w:rsidP="00181CBD">
      <w:pPr>
        <w:pStyle w:val="ConsPlusNormal"/>
        <w:ind w:firstLine="540"/>
        <w:jc w:val="both"/>
        <w:outlineLvl w:val="0"/>
        <w:rPr>
          <w:b w:val="0"/>
          <w:color w:val="000000" w:themeColor="text1"/>
        </w:rPr>
      </w:pPr>
    </w:p>
    <w:p w:rsidR="00181CBD" w:rsidRPr="006D51E1" w:rsidRDefault="00181CBD" w:rsidP="00181CBD">
      <w:pPr>
        <w:pStyle w:val="ConsPlusNormal"/>
        <w:jc w:val="center"/>
        <w:rPr>
          <w:b w:val="0"/>
          <w:color w:val="000000" w:themeColor="text1"/>
        </w:rPr>
      </w:pPr>
      <w:r w:rsidRPr="006D51E1">
        <w:rPr>
          <w:b w:val="0"/>
          <w:color w:val="000000" w:themeColor="text1"/>
        </w:rPr>
        <w:t>РОССИЙСКАЯ ФЕДЕРАЦИЯ</w:t>
      </w:r>
    </w:p>
    <w:p w:rsidR="00181CBD" w:rsidRPr="006D51E1" w:rsidRDefault="00181CBD" w:rsidP="00181CBD">
      <w:pPr>
        <w:pStyle w:val="ConsPlusNormal"/>
        <w:jc w:val="center"/>
        <w:rPr>
          <w:b w:val="0"/>
          <w:color w:val="000000" w:themeColor="text1"/>
        </w:rPr>
      </w:pPr>
    </w:p>
    <w:p w:rsidR="00181CBD" w:rsidRPr="006D51E1" w:rsidRDefault="00181CBD" w:rsidP="00181CBD">
      <w:pPr>
        <w:pStyle w:val="ConsPlusNormal"/>
        <w:jc w:val="center"/>
        <w:rPr>
          <w:b w:val="0"/>
          <w:color w:val="000000" w:themeColor="text1"/>
        </w:rPr>
      </w:pPr>
      <w:r w:rsidRPr="006D51E1">
        <w:rPr>
          <w:b w:val="0"/>
          <w:color w:val="000000" w:themeColor="text1"/>
        </w:rPr>
        <w:t>ФЕДЕРАЛЬНЫЙ ЗАКОН</w:t>
      </w:r>
    </w:p>
    <w:p w:rsidR="00181CBD" w:rsidRPr="006D51E1" w:rsidRDefault="00181CBD" w:rsidP="00181CBD">
      <w:pPr>
        <w:pStyle w:val="ConsPlusNormal"/>
        <w:jc w:val="center"/>
        <w:rPr>
          <w:b w:val="0"/>
          <w:color w:val="000000" w:themeColor="text1"/>
        </w:rPr>
      </w:pPr>
    </w:p>
    <w:p w:rsidR="00181CBD" w:rsidRPr="006D51E1" w:rsidRDefault="00181CBD" w:rsidP="00181CBD">
      <w:pPr>
        <w:pStyle w:val="ConsPlusNormal"/>
        <w:jc w:val="center"/>
        <w:rPr>
          <w:b w:val="0"/>
          <w:color w:val="000000" w:themeColor="text1"/>
        </w:rPr>
      </w:pPr>
      <w:r w:rsidRPr="006D51E1">
        <w:rPr>
          <w:b w:val="0"/>
          <w:color w:val="000000" w:themeColor="text1"/>
        </w:rPr>
        <w:t>О ГОСУДАРСТВЕННОЙ ГРАЖДАНСКОЙ СЛУЖБЕ</w:t>
      </w:r>
    </w:p>
    <w:p w:rsidR="00181CBD" w:rsidRPr="006D51E1" w:rsidRDefault="00181CBD" w:rsidP="00181CBD">
      <w:pPr>
        <w:pStyle w:val="ConsPlusNormal"/>
        <w:jc w:val="center"/>
        <w:rPr>
          <w:b w:val="0"/>
          <w:color w:val="000000" w:themeColor="text1"/>
        </w:rPr>
      </w:pPr>
      <w:r w:rsidRPr="006D51E1">
        <w:rPr>
          <w:b w:val="0"/>
          <w:color w:val="000000" w:themeColor="text1"/>
        </w:rPr>
        <w:t>РОССИЙСКОЙ ФЕДЕРАЦИИ</w:t>
      </w:r>
    </w:p>
    <w:p w:rsidR="00181CBD" w:rsidRPr="006D51E1" w:rsidRDefault="00181CBD" w:rsidP="00181CBD">
      <w:pPr>
        <w:pStyle w:val="ConsPlusNormal"/>
        <w:ind w:firstLine="540"/>
        <w:jc w:val="both"/>
        <w:rPr>
          <w:b w:val="0"/>
          <w:color w:val="000000" w:themeColor="text1"/>
        </w:rPr>
      </w:pPr>
    </w:p>
    <w:p w:rsidR="00181CBD" w:rsidRPr="006D51E1" w:rsidRDefault="00181CBD" w:rsidP="00181CBD">
      <w:pPr>
        <w:pStyle w:val="ConsPlusNormal"/>
        <w:jc w:val="center"/>
        <w:outlineLvl w:val="0"/>
        <w:rPr>
          <w:b w:val="0"/>
          <w:color w:val="000000" w:themeColor="text1"/>
        </w:rPr>
      </w:pPr>
      <w:r w:rsidRPr="006D51E1">
        <w:rPr>
          <w:b w:val="0"/>
          <w:color w:val="000000" w:themeColor="text1"/>
        </w:rPr>
        <w:t>Глава 16. РАССМОТРЕНИЕ ИНДИВИДУАЛЬНЫХ СЛУЖЕБНЫХ СПОРОВ</w:t>
      </w:r>
    </w:p>
    <w:p w:rsidR="00181CBD" w:rsidRPr="006D51E1" w:rsidRDefault="00181CBD" w:rsidP="00181CBD">
      <w:pPr>
        <w:pStyle w:val="ConsPlusNormal"/>
        <w:ind w:firstLine="540"/>
        <w:jc w:val="both"/>
        <w:rPr>
          <w:b w:val="0"/>
          <w:color w:val="000000" w:themeColor="text1"/>
        </w:rPr>
      </w:pP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Статья 69. Индивидуальный служебный спор</w:t>
      </w:r>
    </w:p>
    <w:p w:rsid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Статья 70. Органы по рассмотрению индивидуальных служебных споров</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 комиссией государственного органа по служебным спорам;</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2) судом.</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6. Комиссия по служебным спорам избирает из своего состава председателя и секретаря комиссии.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lastRenderedPageBreak/>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14. Непосредственно в судах рассматриваются служебные споры по письменным заявлениям:</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lastRenderedPageBreak/>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15. Непосредственно в судах рассматриваются также служебные споры:</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 о неправомерном отказе в поступлении на гражданскую службу;</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2) по письменным заявлениям гражданских служащих, считающих, что они подверглись дискриминации.</w:t>
      </w:r>
    </w:p>
    <w:p w:rsidR="00245F99" w:rsidRPr="00245F99"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842120" w:rsidRDefault="00245F99" w:rsidP="00245F99">
      <w:pPr>
        <w:spacing w:after="0" w:line="240" w:lineRule="auto"/>
        <w:ind w:firstLine="709"/>
        <w:jc w:val="both"/>
        <w:rPr>
          <w:rFonts w:ascii="Times New Roman" w:hAnsi="Times New Roman" w:cs="Times New Roman"/>
          <w:bCs/>
          <w:color w:val="000000" w:themeColor="text1"/>
          <w:sz w:val="28"/>
          <w:szCs w:val="28"/>
        </w:rPr>
      </w:pPr>
      <w:r w:rsidRPr="00245F99">
        <w:rPr>
          <w:rFonts w:ascii="Times New Roman" w:hAnsi="Times New Roman" w:cs="Times New Roman"/>
          <w:bCs/>
          <w:color w:val="000000" w:themeColor="text1"/>
          <w:sz w:val="28"/>
          <w:szCs w:val="28"/>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73184B" w:rsidRDefault="0073184B" w:rsidP="00245F99">
      <w:pPr>
        <w:spacing w:after="0" w:line="240" w:lineRule="auto"/>
        <w:ind w:firstLine="709"/>
        <w:jc w:val="both"/>
        <w:rPr>
          <w:rFonts w:ascii="Times New Roman" w:hAnsi="Times New Roman" w:cs="Times New Roman"/>
          <w:bCs/>
          <w:color w:val="000000" w:themeColor="text1"/>
          <w:sz w:val="28"/>
          <w:szCs w:val="28"/>
        </w:rPr>
      </w:pPr>
    </w:p>
    <w:p w:rsidR="0073184B" w:rsidRDefault="0073184B" w:rsidP="00245F99">
      <w:pPr>
        <w:spacing w:after="0" w:line="240" w:lineRule="auto"/>
        <w:ind w:firstLine="709"/>
        <w:jc w:val="both"/>
        <w:rPr>
          <w:rFonts w:ascii="Times New Roman" w:hAnsi="Times New Roman" w:cs="Times New Roman"/>
          <w:bCs/>
          <w:color w:val="000000" w:themeColor="text1"/>
          <w:sz w:val="28"/>
          <w:szCs w:val="28"/>
        </w:rPr>
      </w:pPr>
    </w:p>
    <w:p w:rsidR="0073184B" w:rsidRPr="003C0818" w:rsidRDefault="0073184B" w:rsidP="00245F99">
      <w:pPr>
        <w:spacing w:after="0" w:line="240" w:lineRule="auto"/>
        <w:ind w:firstLine="709"/>
        <w:jc w:val="both"/>
        <w:rPr>
          <w:color w:val="FF0000"/>
        </w:rPr>
      </w:pPr>
      <w:r w:rsidRPr="003C0818">
        <w:rPr>
          <w:rFonts w:ascii="Times New Roman" w:hAnsi="Times New Roman" w:cs="Times New Roman"/>
          <w:bCs/>
          <w:color w:val="FF0000"/>
          <w:sz w:val="28"/>
          <w:szCs w:val="28"/>
        </w:rPr>
        <w:t xml:space="preserve">В </w:t>
      </w:r>
      <w:r w:rsidR="0095371C">
        <w:rPr>
          <w:rFonts w:ascii="Times New Roman" w:hAnsi="Times New Roman" w:cs="Times New Roman"/>
          <w:bCs/>
          <w:color w:val="FF0000"/>
          <w:sz w:val="28"/>
          <w:szCs w:val="28"/>
        </w:rPr>
        <w:t>м</w:t>
      </w:r>
      <w:r w:rsidR="0095371C" w:rsidRPr="0095371C">
        <w:rPr>
          <w:rFonts w:ascii="Times New Roman" w:hAnsi="Times New Roman" w:cs="Times New Roman"/>
          <w:bCs/>
          <w:color w:val="FF0000"/>
          <w:sz w:val="28"/>
          <w:szCs w:val="28"/>
        </w:rPr>
        <w:t>инистерств</w:t>
      </w:r>
      <w:r w:rsidR="0095371C">
        <w:rPr>
          <w:rFonts w:ascii="Times New Roman" w:hAnsi="Times New Roman" w:cs="Times New Roman"/>
          <w:bCs/>
          <w:color w:val="FF0000"/>
          <w:sz w:val="28"/>
          <w:szCs w:val="28"/>
        </w:rPr>
        <w:t>е</w:t>
      </w:r>
      <w:r w:rsidR="0095371C" w:rsidRPr="0095371C">
        <w:rPr>
          <w:rFonts w:ascii="Times New Roman" w:hAnsi="Times New Roman" w:cs="Times New Roman"/>
          <w:bCs/>
          <w:color w:val="FF0000"/>
          <w:sz w:val="28"/>
          <w:szCs w:val="28"/>
        </w:rPr>
        <w:t xml:space="preserve"> </w:t>
      </w:r>
      <w:r w:rsidR="00D32BDD" w:rsidRPr="00D32BDD">
        <w:rPr>
          <w:rFonts w:ascii="Times New Roman" w:hAnsi="Times New Roman" w:cs="Times New Roman"/>
          <w:bCs/>
          <w:color w:val="FF0000"/>
          <w:sz w:val="28"/>
          <w:szCs w:val="28"/>
        </w:rPr>
        <w:t xml:space="preserve">транспорта и дорожного хозяйства </w:t>
      </w:r>
      <w:r w:rsidR="00EC4A92" w:rsidRPr="00EC4A92">
        <w:rPr>
          <w:rFonts w:ascii="Times New Roman" w:hAnsi="Times New Roman" w:cs="Times New Roman"/>
          <w:bCs/>
          <w:color w:val="FF0000"/>
          <w:sz w:val="28"/>
          <w:szCs w:val="28"/>
        </w:rPr>
        <w:t>Новгородской области</w:t>
      </w:r>
      <w:r w:rsidR="0095371C" w:rsidRPr="003C0818">
        <w:rPr>
          <w:rFonts w:ascii="Times New Roman" w:hAnsi="Times New Roman" w:cs="Times New Roman"/>
          <w:bCs/>
          <w:color w:val="FF0000"/>
          <w:sz w:val="28"/>
          <w:szCs w:val="28"/>
        </w:rPr>
        <w:t xml:space="preserve"> </w:t>
      </w:r>
      <w:r w:rsidRPr="003C0818">
        <w:rPr>
          <w:rFonts w:ascii="Times New Roman" w:hAnsi="Times New Roman" w:cs="Times New Roman"/>
          <w:bCs/>
          <w:color w:val="FF0000"/>
          <w:sz w:val="28"/>
          <w:szCs w:val="28"/>
        </w:rPr>
        <w:t xml:space="preserve">действует комиссия по служебным и трудовым спорам, образованная приказом </w:t>
      </w:r>
      <w:r w:rsidR="0019739A">
        <w:rPr>
          <w:rFonts w:ascii="Times New Roman" w:hAnsi="Times New Roman" w:cs="Times New Roman"/>
          <w:bCs/>
          <w:color w:val="FF0000"/>
          <w:sz w:val="28"/>
          <w:szCs w:val="28"/>
        </w:rPr>
        <w:t xml:space="preserve">министерства </w:t>
      </w:r>
      <w:r w:rsidR="00A72212" w:rsidRPr="00D32BDD">
        <w:rPr>
          <w:rFonts w:ascii="Times New Roman" w:hAnsi="Times New Roman" w:cs="Times New Roman"/>
          <w:bCs/>
          <w:color w:val="FF0000"/>
          <w:sz w:val="28"/>
          <w:szCs w:val="28"/>
        </w:rPr>
        <w:t>транспорта и дорожного хозяйства</w:t>
      </w:r>
      <w:bookmarkStart w:id="0" w:name="_GoBack"/>
      <w:bookmarkEnd w:id="0"/>
      <w:r w:rsidR="0019739A">
        <w:rPr>
          <w:rFonts w:ascii="Times New Roman" w:hAnsi="Times New Roman" w:cs="Times New Roman"/>
          <w:bCs/>
          <w:color w:val="FF0000"/>
          <w:sz w:val="28"/>
          <w:szCs w:val="28"/>
        </w:rPr>
        <w:t xml:space="preserve"> Новгородской области</w:t>
      </w:r>
      <w:r w:rsidR="0019739A" w:rsidRPr="003C0818">
        <w:rPr>
          <w:rFonts w:ascii="Times New Roman" w:hAnsi="Times New Roman" w:cs="Times New Roman"/>
          <w:bCs/>
          <w:color w:val="FF0000"/>
          <w:sz w:val="28"/>
          <w:szCs w:val="28"/>
        </w:rPr>
        <w:t xml:space="preserve"> </w:t>
      </w:r>
      <w:r w:rsidRPr="003C0818">
        <w:rPr>
          <w:rFonts w:ascii="Times New Roman" w:hAnsi="Times New Roman" w:cs="Times New Roman"/>
          <w:bCs/>
          <w:color w:val="FF0000"/>
          <w:sz w:val="28"/>
          <w:szCs w:val="28"/>
        </w:rPr>
        <w:t>от</w:t>
      </w:r>
      <w:r w:rsidR="0019739A">
        <w:rPr>
          <w:rFonts w:ascii="Times New Roman" w:hAnsi="Times New Roman" w:cs="Times New Roman"/>
          <w:bCs/>
          <w:color w:val="FF0000"/>
          <w:sz w:val="28"/>
          <w:szCs w:val="28"/>
        </w:rPr>
        <w:t xml:space="preserve"> </w:t>
      </w:r>
      <w:r w:rsidR="00D32BDD">
        <w:rPr>
          <w:rFonts w:ascii="Times New Roman" w:hAnsi="Times New Roman" w:cs="Times New Roman"/>
          <w:bCs/>
          <w:color w:val="FF0000"/>
          <w:sz w:val="28"/>
          <w:szCs w:val="28"/>
        </w:rPr>
        <w:t>29</w:t>
      </w:r>
      <w:r w:rsidR="0019739A">
        <w:rPr>
          <w:rFonts w:ascii="Times New Roman" w:hAnsi="Times New Roman" w:cs="Times New Roman"/>
          <w:bCs/>
          <w:color w:val="FF0000"/>
          <w:sz w:val="28"/>
          <w:szCs w:val="28"/>
        </w:rPr>
        <w:t>.0</w:t>
      </w:r>
      <w:r w:rsidR="00D32BDD">
        <w:rPr>
          <w:rFonts w:ascii="Times New Roman" w:hAnsi="Times New Roman" w:cs="Times New Roman"/>
          <w:bCs/>
          <w:color w:val="FF0000"/>
          <w:sz w:val="28"/>
          <w:szCs w:val="28"/>
        </w:rPr>
        <w:t>6</w:t>
      </w:r>
      <w:r w:rsidR="0019739A">
        <w:rPr>
          <w:rFonts w:ascii="Times New Roman" w:hAnsi="Times New Roman" w:cs="Times New Roman"/>
          <w:bCs/>
          <w:color w:val="FF0000"/>
          <w:sz w:val="28"/>
          <w:szCs w:val="28"/>
        </w:rPr>
        <w:t xml:space="preserve">.2018 № </w:t>
      </w:r>
      <w:r w:rsidR="00D32BDD">
        <w:rPr>
          <w:rFonts w:ascii="Times New Roman" w:hAnsi="Times New Roman" w:cs="Times New Roman"/>
          <w:bCs/>
          <w:color w:val="FF0000"/>
          <w:sz w:val="28"/>
          <w:szCs w:val="28"/>
        </w:rPr>
        <w:t>80ТК</w:t>
      </w:r>
      <w:r w:rsidR="0019739A">
        <w:rPr>
          <w:rFonts w:ascii="Times New Roman" w:hAnsi="Times New Roman" w:cs="Times New Roman"/>
          <w:bCs/>
          <w:color w:val="FF0000"/>
          <w:sz w:val="28"/>
          <w:szCs w:val="28"/>
        </w:rPr>
        <w:t xml:space="preserve"> </w:t>
      </w:r>
      <w:r w:rsidR="0019739A" w:rsidRPr="003C0818">
        <w:rPr>
          <w:rFonts w:ascii="Times New Roman" w:hAnsi="Times New Roman" w:cs="Times New Roman"/>
          <w:bCs/>
          <w:color w:val="FF0000"/>
          <w:sz w:val="28"/>
          <w:szCs w:val="28"/>
        </w:rPr>
        <w:t>«</w:t>
      </w:r>
      <w:r w:rsidRPr="003C0818">
        <w:rPr>
          <w:rFonts w:ascii="Times New Roman" w:hAnsi="Times New Roman" w:cs="Times New Roman"/>
          <w:bCs/>
          <w:color w:val="FF0000"/>
          <w:sz w:val="28"/>
          <w:szCs w:val="28"/>
        </w:rPr>
        <w:t>Об образовании комиссии по служебным и трудовым спорам».</w:t>
      </w:r>
    </w:p>
    <w:sectPr w:rsidR="0073184B" w:rsidRPr="003C0818" w:rsidSect="00A55077">
      <w:pgSz w:w="11905" w:h="16838"/>
      <w:pgMar w:top="567" w:right="567" w:bottom="964"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CBD"/>
    <w:rsid w:val="00121F0C"/>
    <w:rsid w:val="00181CBD"/>
    <w:rsid w:val="0019739A"/>
    <w:rsid w:val="00245F99"/>
    <w:rsid w:val="003C0818"/>
    <w:rsid w:val="006D51E1"/>
    <w:rsid w:val="0073184B"/>
    <w:rsid w:val="00742325"/>
    <w:rsid w:val="00842120"/>
    <w:rsid w:val="0095371C"/>
    <w:rsid w:val="00A55077"/>
    <w:rsid w:val="00A72212"/>
    <w:rsid w:val="00C21D43"/>
    <w:rsid w:val="00CF6E0C"/>
    <w:rsid w:val="00D32BDD"/>
    <w:rsid w:val="00EC4A92"/>
    <w:rsid w:val="00F13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E68C3-6C36-4101-8415-2F549927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1CBD"/>
    <w:pPr>
      <w:autoSpaceDE w:val="0"/>
      <w:autoSpaceDN w:val="0"/>
      <w:adjustRightInd w:val="0"/>
      <w:spacing w:after="0" w:line="240" w:lineRule="auto"/>
    </w:pPr>
    <w:rPr>
      <w:rFonts w:ascii="Times New Roman" w:hAnsi="Times New Roman" w:cs="Times New Roman"/>
      <w:b/>
      <w:bCs/>
      <w:sz w:val="28"/>
      <w:szCs w:val="28"/>
    </w:rPr>
  </w:style>
  <w:style w:type="paragraph" w:styleId="a3">
    <w:name w:val="Balloon Text"/>
    <w:basedOn w:val="a"/>
    <w:link w:val="a4"/>
    <w:uiPriority w:val="99"/>
    <w:semiHidden/>
    <w:unhideWhenUsed/>
    <w:rsid w:val="00121F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21F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Кашникова Елена Александровна</dc:creator>
  <cp:lastModifiedBy>Гундарцева Галина Валерьевна</cp:lastModifiedBy>
  <cp:revision>15</cp:revision>
  <cp:lastPrinted>2018-07-06T12:02:00Z</cp:lastPrinted>
  <dcterms:created xsi:type="dcterms:W3CDTF">2018-07-06T12:01:00Z</dcterms:created>
  <dcterms:modified xsi:type="dcterms:W3CDTF">2018-07-19T14:15:00Z</dcterms:modified>
</cp:coreProperties>
</file>